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2A" w:rsidRPr="0001009A" w:rsidRDefault="0001009A" w:rsidP="00373C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009A">
        <w:rPr>
          <w:rFonts w:ascii="Arial" w:hAnsi="Arial" w:cs="Arial"/>
          <w:b/>
          <w:sz w:val="24"/>
          <w:szCs w:val="24"/>
        </w:rPr>
        <w:t>A Tudományos és Kutatásetikai Bizottság 1/2018. (X.15.) sz. állásfoglalása a személyes adatok tárolásának egyes aspektusairól</w:t>
      </w:r>
    </w:p>
    <w:p w:rsidR="00E8402A" w:rsidRPr="00373CB0" w:rsidRDefault="00E8402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C05" w:rsidRDefault="007F3C05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C05" w:rsidRPr="00373CB0" w:rsidRDefault="007F3C05" w:rsidP="007F3C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CB0">
        <w:rPr>
          <w:rFonts w:ascii="Arial" w:hAnsi="Arial" w:cs="Arial"/>
          <w:sz w:val="24"/>
          <w:szCs w:val="24"/>
        </w:rPr>
        <w:t xml:space="preserve">Az Eötvös Loránd Tudományegyetem Bárczi Gusztáv Gyógypedagógiai Kar Tudományos </w:t>
      </w:r>
      <w:r>
        <w:rPr>
          <w:rFonts w:ascii="Arial" w:hAnsi="Arial" w:cs="Arial"/>
          <w:sz w:val="24"/>
          <w:szCs w:val="24"/>
        </w:rPr>
        <w:t>é</w:t>
      </w:r>
      <w:r w:rsidRPr="00373CB0">
        <w:rPr>
          <w:rFonts w:ascii="Arial" w:hAnsi="Arial" w:cs="Arial"/>
          <w:sz w:val="24"/>
          <w:szCs w:val="24"/>
        </w:rPr>
        <w:t>s Kutatásetikai Bizottsága Ügyrendjének 1. sz. Melléklete értelmében a kutatás vezetőjének – többek között – az alábbi kérdésekre</w:t>
      </w:r>
      <w:r w:rsidR="0028549B">
        <w:rPr>
          <w:rFonts w:ascii="Arial" w:hAnsi="Arial" w:cs="Arial"/>
          <w:sz w:val="24"/>
          <w:szCs w:val="24"/>
        </w:rPr>
        <w:t>, szempontokra</w:t>
      </w:r>
      <w:r w:rsidRPr="00373CB0">
        <w:rPr>
          <w:rFonts w:ascii="Arial" w:hAnsi="Arial" w:cs="Arial"/>
          <w:sz w:val="24"/>
          <w:szCs w:val="24"/>
        </w:rPr>
        <w:t xml:space="preserve"> kell minimálisan érdemi és konkrét válaszokat adni:</w:t>
      </w:r>
    </w:p>
    <w:p w:rsidR="007F3C05" w:rsidRPr="00966DD3" w:rsidRDefault="007F3C05" w:rsidP="00966DD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DD3">
        <w:rPr>
          <w:rFonts w:ascii="Arial" w:hAnsi="Arial" w:cs="Arial"/>
          <w:sz w:val="24"/>
          <w:szCs w:val="24"/>
        </w:rPr>
        <w:t xml:space="preserve">Milyen módokon kerülnek az adatok tárolásra? </w:t>
      </w:r>
    </w:p>
    <w:p w:rsidR="00966DD3" w:rsidRDefault="007F3C05" w:rsidP="00966DD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DD3">
        <w:rPr>
          <w:rFonts w:ascii="Arial" w:hAnsi="Arial" w:cs="Arial"/>
          <w:sz w:val="24"/>
          <w:szCs w:val="24"/>
        </w:rPr>
        <w:t>Hogyan biztosított az adatok bizalmas kezelése (kik férhetnek hozzá az adatokhoz, milyen módon, kódok használata stb.)?</w:t>
      </w:r>
    </w:p>
    <w:p w:rsidR="0028549B" w:rsidRPr="00966DD3" w:rsidRDefault="0028549B" w:rsidP="00966DD3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49B">
        <w:rPr>
          <w:rFonts w:ascii="Arial" w:hAnsi="Arial" w:cs="Arial"/>
          <w:sz w:val="24"/>
          <w:szCs w:val="24"/>
        </w:rPr>
        <w:t>A kutatás alanyai, kísérleti személyei részére összeállított tájékoztatás és beleegyező nyilatkozat szempontjai és azok indoklása</w:t>
      </w:r>
      <w:r>
        <w:rPr>
          <w:rFonts w:ascii="Arial" w:hAnsi="Arial" w:cs="Arial"/>
          <w:sz w:val="24"/>
          <w:szCs w:val="24"/>
        </w:rPr>
        <w:t>…</w:t>
      </w:r>
    </w:p>
    <w:p w:rsidR="00966DD3" w:rsidRPr="001C0660" w:rsidRDefault="00966DD3" w:rsidP="001C066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0660">
        <w:rPr>
          <w:rFonts w:ascii="Arial" w:hAnsi="Arial" w:cs="Arial"/>
          <w:sz w:val="24"/>
          <w:szCs w:val="24"/>
        </w:rPr>
        <w:t>Mi történik az adatokkal a kutatás lezárását követően?</w:t>
      </w:r>
    </w:p>
    <w:p w:rsidR="007F3C05" w:rsidRDefault="007F3C05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73A" w:rsidRDefault="00E8402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CB0">
        <w:rPr>
          <w:rFonts w:ascii="Arial" w:hAnsi="Arial" w:cs="Arial"/>
          <w:sz w:val="24"/>
          <w:szCs w:val="24"/>
        </w:rPr>
        <w:t xml:space="preserve">A Tudományos és Kutatásetikai Bizottság </w:t>
      </w:r>
      <w:r w:rsidR="005A7DE3" w:rsidRPr="00373CB0">
        <w:rPr>
          <w:rFonts w:ascii="Arial" w:hAnsi="Arial" w:cs="Arial"/>
          <w:sz w:val="24"/>
          <w:szCs w:val="24"/>
        </w:rPr>
        <w:t xml:space="preserve">a fennállása alatt lefolytatott kutatásetikai kérelmek vizsgálata </w:t>
      </w:r>
      <w:r w:rsidR="00E0073A" w:rsidRPr="00373CB0">
        <w:rPr>
          <w:rFonts w:ascii="Arial" w:hAnsi="Arial" w:cs="Arial"/>
          <w:sz w:val="24"/>
          <w:szCs w:val="24"/>
        </w:rPr>
        <w:t>során az</w:t>
      </w:r>
      <w:r w:rsidR="000C4B56">
        <w:rPr>
          <w:rFonts w:ascii="Arial" w:hAnsi="Arial" w:cs="Arial"/>
          <w:sz w:val="24"/>
          <w:szCs w:val="24"/>
        </w:rPr>
        <w:t>t tapasztalta, hogy a személyes</w:t>
      </w:r>
      <w:r w:rsidR="00824453">
        <w:rPr>
          <w:rFonts w:ascii="Arial" w:hAnsi="Arial" w:cs="Arial"/>
          <w:sz w:val="24"/>
          <w:szCs w:val="24"/>
        </w:rPr>
        <w:t xml:space="preserve"> </w:t>
      </w:r>
      <w:r w:rsidR="00E0073A" w:rsidRPr="00373CB0">
        <w:rPr>
          <w:rFonts w:ascii="Arial" w:hAnsi="Arial" w:cs="Arial"/>
          <w:sz w:val="24"/>
          <w:szCs w:val="24"/>
        </w:rPr>
        <w:t>adatok tárolásával</w:t>
      </w:r>
      <w:r w:rsidR="00175E9F">
        <w:rPr>
          <w:rFonts w:ascii="Arial" w:hAnsi="Arial" w:cs="Arial"/>
          <w:sz w:val="24"/>
          <w:szCs w:val="24"/>
        </w:rPr>
        <w:t>,</w:t>
      </w:r>
      <w:r w:rsidR="00E0073A" w:rsidRPr="00373CB0">
        <w:rPr>
          <w:rFonts w:ascii="Arial" w:hAnsi="Arial" w:cs="Arial"/>
          <w:sz w:val="24"/>
          <w:szCs w:val="24"/>
        </w:rPr>
        <w:t xml:space="preserve"> </w:t>
      </w:r>
      <w:r w:rsidR="00175E9F" w:rsidRPr="00175E9F">
        <w:rPr>
          <w:rFonts w:ascii="Arial" w:hAnsi="Arial" w:cs="Arial"/>
          <w:sz w:val="24"/>
          <w:szCs w:val="24"/>
        </w:rPr>
        <w:t xml:space="preserve">a Belegyező Nyilatkozatok felvételével, valamint az adatok megsemmisítésével </w:t>
      </w:r>
      <w:r w:rsidR="00E0073A" w:rsidRPr="00373CB0">
        <w:rPr>
          <w:rFonts w:ascii="Arial" w:hAnsi="Arial" w:cs="Arial"/>
          <w:sz w:val="24"/>
          <w:szCs w:val="24"/>
        </w:rPr>
        <w:t xml:space="preserve">kapcsolatosan nem alakult ki egységes gyakorlat a Karon belül. Továbbá, kérdésként merült fel, hogy az Európai Parlament és a Tanács (EU) 2016/679 Rendelete (általános adatvédelmi rendelet) milyen elvárást támaszt a kutatásvezetők </w:t>
      </w:r>
      <w:r w:rsidR="000C4B56">
        <w:rPr>
          <w:rFonts w:ascii="Arial" w:hAnsi="Arial" w:cs="Arial"/>
          <w:sz w:val="24"/>
          <w:szCs w:val="24"/>
        </w:rPr>
        <w:t xml:space="preserve">személyes </w:t>
      </w:r>
      <w:r w:rsidR="00E0073A" w:rsidRPr="00373CB0">
        <w:rPr>
          <w:rFonts w:ascii="Arial" w:hAnsi="Arial" w:cs="Arial"/>
          <w:sz w:val="24"/>
          <w:szCs w:val="24"/>
        </w:rPr>
        <w:t>adatok tárolására vonatkozóan teendő nyilatkozatával kapcsolatosan.</w:t>
      </w:r>
    </w:p>
    <w:p w:rsidR="00373CB0" w:rsidRPr="00373CB0" w:rsidRDefault="00373CB0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073A" w:rsidRDefault="00E0073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CB0">
        <w:rPr>
          <w:rFonts w:ascii="Arial" w:hAnsi="Arial" w:cs="Arial"/>
          <w:sz w:val="24"/>
          <w:szCs w:val="24"/>
        </w:rPr>
        <w:t xml:space="preserve">A Tudományos és Kutatásetikai Bizottság </w:t>
      </w:r>
      <w:r w:rsidR="003C507E" w:rsidRPr="00373CB0">
        <w:rPr>
          <w:rFonts w:ascii="Arial" w:hAnsi="Arial" w:cs="Arial"/>
          <w:sz w:val="24"/>
          <w:szCs w:val="24"/>
        </w:rPr>
        <w:t>véleménye szerint az alábbi</w:t>
      </w:r>
      <w:r w:rsidR="00373CB0">
        <w:rPr>
          <w:rFonts w:ascii="Arial" w:hAnsi="Arial" w:cs="Arial"/>
          <w:sz w:val="24"/>
          <w:szCs w:val="24"/>
        </w:rPr>
        <w:t xml:space="preserve"> minimum elvárások </w:t>
      </w:r>
      <w:r w:rsidR="003C507E" w:rsidRPr="00373CB0">
        <w:rPr>
          <w:rFonts w:ascii="Arial" w:hAnsi="Arial" w:cs="Arial"/>
          <w:sz w:val="24"/>
          <w:szCs w:val="24"/>
        </w:rPr>
        <w:t>szükségesek ahhoz, hogy a Kar munkatársai által végzett kutatások megfeleljenek a</w:t>
      </w:r>
      <w:r w:rsidR="000C4B56">
        <w:rPr>
          <w:rFonts w:ascii="Arial" w:hAnsi="Arial" w:cs="Arial"/>
          <w:sz w:val="24"/>
          <w:szCs w:val="24"/>
        </w:rPr>
        <w:t xml:space="preserve"> személyes</w:t>
      </w:r>
      <w:r w:rsidR="003C507E" w:rsidRPr="00373CB0">
        <w:rPr>
          <w:rFonts w:ascii="Arial" w:hAnsi="Arial" w:cs="Arial"/>
          <w:sz w:val="24"/>
          <w:szCs w:val="24"/>
        </w:rPr>
        <w:t xml:space="preserve"> adatok tárolásával</w:t>
      </w:r>
      <w:r w:rsidR="0028549B">
        <w:rPr>
          <w:rFonts w:ascii="Arial" w:hAnsi="Arial" w:cs="Arial"/>
          <w:sz w:val="24"/>
          <w:szCs w:val="24"/>
        </w:rPr>
        <w:t>, a Belegyező Nyilatkozatok felvételével, valamint az adatok megsemmisítésével</w:t>
      </w:r>
      <w:r w:rsidR="003C507E" w:rsidRPr="00373CB0">
        <w:rPr>
          <w:rFonts w:ascii="Arial" w:hAnsi="Arial" w:cs="Arial"/>
          <w:sz w:val="24"/>
          <w:szCs w:val="24"/>
        </w:rPr>
        <w:t xml:space="preserve"> kapcsolatos </w:t>
      </w:r>
      <w:r w:rsidR="00373CB0">
        <w:rPr>
          <w:rFonts w:ascii="Arial" w:hAnsi="Arial" w:cs="Arial"/>
          <w:sz w:val="24"/>
          <w:szCs w:val="24"/>
        </w:rPr>
        <w:t>követelményeknek:</w:t>
      </w:r>
    </w:p>
    <w:p w:rsidR="00373CB0" w:rsidRPr="00373CB0" w:rsidRDefault="00373CB0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507E" w:rsidRPr="00373CB0" w:rsidRDefault="003C507E" w:rsidP="00373C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CB0">
        <w:rPr>
          <w:rFonts w:ascii="Arial" w:hAnsi="Arial" w:cs="Arial"/>
          <w:sz w:val="24"/>
          <w:szCs w:val="24"/>
        </w:rPr>
        <w:t>A kutatásvezetőnek nyilatkoznia kell arról, hogy illetéktelenek nem fér</w:t>
      </w:r>
      <w:r w:rsidR="008A3F2C" w:rsidRPr="00373CB0">
        <w:rPr>
          <w:rFonts w:ascii="Arial" w:hAnsi="Arial" w:cs="Arial"/>
          <w:sz w:val="24"/>
          <w:szCs w:val="24"/>
        </w:rPr>
        <w:t>nek hozzá a</w:t>
      </w:r>
      <w:r w:rsidR="000C4B56">
        <w:rPr>
          <w:rFonts w:ascii="Arial" w:hAnsi="Arial" w:cs="Arial"/>
          <w:sz w:val="24"/>
          <w:szCs w:val="24"/>
        </w:rPr>
        <w:t xml:space="preserve"> személyes</w:t>
      </w:r>
      <w:r w:rsidR="008A3F2C" w:rsidRPr="00373CB0">
        <w:rPr>
          <w:rFonts w:ascii="Arial" w:hAnsi="Arial" w:cs="Arial"/>
          <w:sz w:val="24"/>
          <w:szCs w:val="24"/>
        </w:rPr>
        <w:t xml:space="preserve"> adatokhoz. Illetéktelen személy mindaz, aki a kutatásban nem vesz részt.</w:t>
      </w:r>
    </w:p>
    <w:p w:rsidR="00E0073A" w:rsidRPr="001C0660" w:rsidRDefault="000214D5" w:rsidP="00373CB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CB0">
        <w:rPr>
          <w:rFonts w:ascii="Arial" w:hAnsi="Arial" w:cs="Arial"/>
          <w:sz w:val="24"/>
          <w:szCs w:val="24"/>
        </w:rPr>
        <w:t>A</w:t>
      </w:r>
      <w:r w:rsidR="000C4B56">
        <w:rPr>
          <w:rFonts w:ascii="Arial" w:hAnsi="Arial" w:cs="Arial"/>
          <w:sz w:val="24"/>
          <w:szCs w:val="24"/>
        </w:rPr>
        <w:t xml:space="preserve"> személyes</w:t>
      </w:r>
      <w:r w:rsidRPr="00373CB0">
        <w:rPr>
          <w:rFonts w:ascii="Arial" w:hAnsi="Arial" w:cs="Arial"/>
          <w:sz w:val="24"/>
          <w:szCs w:val="24"/>
        </w:rPr>
        <w:t xml:space="preserve"> adatok tárolásához a Kar minden intézetében el szükséges helyezni egy olyan lemezszekrényt, amelynek több, külön zárható </w:t>
      </w:r>
      <w:proofErr w:type="spellStart"/>
      <w:r w:rsidRPr="00373CB0">
        <w:rPr>
          <w:rFonts w:ascii="Arial" w:hAnsi="Arial" w:cs="Arial"/>
          <w:sz w:val="24"/>
          <w:szCs w:val="24"/>
        </w:rPr>
        <w:t>alfiókja</w:t>
      </w:r>
      <w:proofErr w:type="spellEnd"/>
      <w:r w:rsidRPr="00373CB0">
        <w:rPr>
          <w:rFonts w:ascii="Arial" w:hAnsi="Arial" w:cs="Arial"/>
          <w:sz w:val="24"/>
          <w:szCs w:val="24"/>
        </w:rPr>
        <w:t xml:space="preserve"> van. A Beleegyező Nyilatkozatok </w:t>
      </w:r>
      <w:r w:rsidR="00D428DD" w:rsidRPr="00373CB0">
        <w:rPr>
          <w:rFonts w:ascii="Arial" w:hAnsi="Arial" w:cs="Arial"/>
          <w:sz w:val="24"/>
          <w:szCs w:val="24"/>
        </w:rPr>
        <w:t>a kódlappal, valamint a</w:t>
      </w:r>
      <w:r w:rsidRPr="00373CB0">
        <w:rPr>
          <w:rFonts w:ascii="Arial" w:hAnsi="Arial" w:cs="Arial"/>
          <w:sz w:val="24"/>
          <w:szCs w:val="24"/>
        </w:rPr>
        <w:t xml:space="preserve"> kódolt adatok külön </w:t>
      </w:r>
      <w:proofErr w:type="spellStart"/>
      <w:r w:rsidRPr="00373CB0">
        <w:rPr>
          <w:rFonts w:ascii="Arial" w:hAnsi="Arial" w:cs="Arial"/>
          <w:sz w:val="24"/>
          <w:szCs w:val="24"/>
        </w:rPr>
        <w:t>alfiókban</w:t>
      </w:r>
      <w:proofErr w:type="spellEnd"/>
      <w:r w:rsidRPr="00373CB0">
        <w:rPr>
          <w:rFonts w:ascii="Arial" w:hAnsi="Arial" w:cs="Arial"/>
          <w:sz w:val="24"/>
          <w:szCs w:val="24"/>
        </w:rPr>
        <w:t xml:space="preserve"> kerülnek elhelyezésre. </w:t>
      </w:r>
      <w:r w:rsidRPr="001C0660">
        <w:rPr>
          <w:rFonts w:ascii="Arial" w:hAnsi="Arial" w:cs="Arial"/>
          <w:sz w:val="24"/>
          <w:szCs w:val="24"/>
        </w:rPr>
        <w:t xml:space="preserve">Az adatok </w:t>
      </w:r>
      <w:r w:rsidR="00373CB0" w:rsidRPr="001C0660">
        <w:rPr>
          <w:rFonts w:ascii="Arial" w:hAnsi="Arial" w:cs="Arial"/>
          <w:sz w:val="24"/>
          <w:szCs w:val="24"/>
        </w:rPr>
        <w:t>jogszerű</w:t>
      </w:r>
      <w:r w:rsidRPr="001C0660">
        <w:rPr>
          <w:rFonts w:ascii="Arial" w:hAnsi="Arial" w:cs="Arial"/>
          <w:sz w:val="24"/>
          <w:szCs w:val="24"/>
        </w:rPr>
        <w:t xml:space="preserve"> tárolását a </w:t>
      </w:r>
      <w:r w:rsidR="001C0660" w:rsidRPr="001C0660">
        <w:rPr>
          <w:rFonts w:ascii="Arial" w:hAnsi="Arial" w:cs="Arial"/>
          <w:sz w:val="24"/>
          <w:szCs w:val="24"/>
        </w:rPr>
        <w:t xml:space="preserve">kutatásvezető által kijelölt, az adatfelvételben és adatfeldolgozásban részt nem vevő </w:t>
      </w:r>
      <w:r w:rsidRPr="001C0660">
        <w:rPr>
          <w:rFonts w:ascii="Arial" w:hAnsi="Arial" w:cs="Arial"/>
          <w:sz w:val="24"/>
          <w:szCs w:val="24"/>
        </w:rPr>
        <w:t>személy végzi.</w:t>
      </w:r>
    </w:p>
    <w:p w:rsidR="00966DD3" w:rsidRDefault="00966DD3" w:rsidP="00966DD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kutatásvezetőnek nyilatkoznia kell arról, hogy a</w:t>
      </w:r>
      <w:r w:rsidR="00FA5D55">
        <w:rPr>
          <w:rFonts w:ascii="Arial" w:hAnsi="Arial" w:cs="Arial"/>
          <w:sz w:val="24"/>
          <w:szCs w:val="24"/>
        </w:rPr>
        <w:t xml:space="preserve"> személyes adatok, illetve a </w:t>
      </w:r>
      <w:r>
        <w:rPr>
          <w:rFonts w:ascii="Arial" w:hAnsi="Arial" w:cs="Arial"/>
          <w:sz w:val="24"/>
          <w:szCs w:val="24"/>
        </w:rPr>
        <w:t>Beleegyező Nyilatkozatok a kutatás lezárását követő hány éven belül kerülnek megsemmisítésre.</w:t>
      </w:r>
    </w:p>
    <w:p w:rsidR="00966DD3" w:rsidRDefault="00966DD3" w:rsidP="00966DD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A5D55">
        <w:rPr>
          <w:rFonts w:ascii="Arial" w:hAnsi="Arial" w:cs="Arial"/>
          <w:sz w:val="24"/>
          <w:szCs w:val="24"/>
        </w:rPr>
        <w:t xml:space="preserve"> kutatásvezető által használt</w:t>
      </w:r>
      <w:r>
        <w:rPr>
          <w:rFonts w:ascii="Arial" w:hAnsi="Arial" w:cs="Arial"/>
          <w:sz w:val="24"/>
          <w:szCs w:val="24"/>
        </w:rPr>
        <w:t xml:space="preserve"> Beleegyező Nyilatkozatban </w:t>
      </w:r>
      <w:r w:rsidR="00FA5D55">
        <w:rPr>
          <w:rFonts w:ascii="Arial" w:hAnsi="Arial" w:cs="Arial"/>
          <w:sz w:val="24"/>
          <w:szCs w:val="24"/>
        </w:rPr>
        <w:t>a kutatásban részt vevő személynek többek között</w:t>
      </w:r>
      <w:r w:rsidR="0028549B">
        <w:rPr>
          <w:rFonts w:ascii="Arial" w:hAnsi="Arial" w:cs="Arial"/>
          <w:sz w:val="24"/>
          <w:szCs w:val="24"/>
        </w:rPr>
        <w:t xml:space="preserve"> </w:t>
      </w:r>
      <w:r w:rsidR="00FA5D55">
        <w:rPr>
          <w:rFonts w:ascii="Arial" w:hAnsi="Arial" w:cs="Arial"/>
          <w:sz w:val="24"/>
          <w:szCs w:val="24"/>
        </w:rPr>
        <w:t>nyilatkoznia kell arról is – amennyiben ez a kutatás szempontjából releváns –, hogy őt későbbi, nyomon-követési kutatásban történő részvétel céljából megkereshetik-e a kutatók, valamint hogy erre milyen módon kerülhet sor.</w:t>
      </w:r>
    </w:p>
    <w:p w:rsidR="0028549B" w:rsidRDefault="0028549B" w:rsidP="00966DD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kutatásvezetőnek nyilatkoznia kell arról, hogy mely adatok kerülnek megsemmisítésre a kutatás lezárását követő 3, illetve 5 év eltelte után és melyek azok az adatok, amelyeket – a Beleegyező Nyilatkozatban foglaltaknak megfelelően – hosszabb távon is tárolhat a kutatásvezető.</w:t>
      </w:r>
    </w:p>
    <w:p w:rsidR="00373CB0" w:rsidRDefault="00373CB0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3CB0">
        <w:rPr>
          <w:rFonts w:ascii="Arial" w:hAnsi="Arial" w:cs="Arial"/>
          <w:sz w:val="24"/>
          <w:szCs w:val="24"/>
        </w:rPr>
        <w:lastRenderedPageBreak/>
        <w:t>A Tudományos és Kutatásetikai Bizottság hangsúlyozza, hogy ez az állásfoglalás nem terjed ki a</w:t>
      </w:r>
      <w:r w:rsidR="000C4B56">
        <w:rPr>
          <w:rFonts w:ascii="Arial" w:hAnsi="Arial" w:cs="Arial"/>
          <w:sz w:val="24"/>
          <w:szCs w:val="24"/>
        </w:rPr>
        <w:t xml:space="preserve"> személyes</w:t>
      </w:r>
      <w:r w:rsidRPr="00373CB0">
        <w:rPr>
          <w:rFonts w:ascii="Arial" w:hAnsi="Arial" w:cs="Arial"/>
          <w:sz w:val="24"/>
          <w:szCs w:val="24"/>
        </w:rPr>
        <w:t xml:space="preserve"> adatok tárolásával</w:t>
      </w:r>
      <w:r w:rsidR="00175E9F">
        <w:rPr>
          <w:rFonts w:ascii="Arial" w:hAnsi="Arial" w:cs="Arial"/>
          <w:sz w:val="24"/>
          <w:szCs w:val="24"/>
        </w:rPr>
        <w:t xml:space="preserve">, </w:t>
      </w:r>
      <w:r w:rsidR="00175E9F" w:rsidRPr="00175E9F">
        <w:rPr>
          <w:rFonts w:ascii="Arial" w:hAnsi="Arial" w:cs="Arial"/>
          <w:sz w:val="24"/>
          <w:szCs w:val="24"/>
        </w:rPr>
        <w:t>a Belegyező Nyilatkozatok felvételével, valamint az adatok megsemmisítésével</w:t>
      </w:r>
      <w:r w:rsidR="00175E9F">
        <w:rPr>
          <w:rFonts w:ascii="Arial" w:hAnsi="Arial" w:cs="Arial"/>
          <w:sz w:val="24"/>
          <w:szCs w:val="24"/>
        </w:rPr>
        <w:t xml:space="preserve"> </w:t>
      </w:r>
      <w:r w:rsidRPr="00373CB0">
        <w:rPr>
          <w:rFonts w:ascii="Arial" w:hAnsi="Arial" w:cs="Arial"/>
          <w:sz w:val="24"/>
          <w:szCs w:val="24"/>
        </w:rPr>
        <w:t xml:space="preserve">kapcsolatos minden aspektusra. </w:t>
      </w:r>
    </w:p>
    <w:p w:rsidR="007F3C05" w:rsidRDefault="007F3C05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09A" w:rsidRDefault="0001009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C05" w:rsidRDefault="007F3C05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C05" w:rsidRDefault="007F3C05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Budapest, </w:t>
      </w:r>
      <w:r w:rsidR="00314AA0">
        <w:rPr>
          <w:rFonts w:ascii="Arial" w:hAnsi="Arial" w:cs="Arial"/>
          <w:sz w:val="24"/>
          <w:szCs w:val="24"/>
        </w:rPr>
        <w:t xml:space="preserve">2018. </w:t>
      </w:r>
      <w:r w:rsidR="001C0660">
        <w:rPr>
          <w:rFonts w:ascii="Arial" w:hAnsi="Arial" w:cs="Arial"/>
          <w:sz w:val="24"/>
          <w:szCs w:val="24"/>
        </w:rPr>
        <w:t>október 15.</w:t>
      </w:r>
    </w:p>
    <w:p w:rsidR="007F3C05" w:rsidRDefault="007F3C05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C05" w:rsidRDefault="007F3C05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09A" w:rsidRDefault="007F3C05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F3C05" w:rsidRDefault="007F3C05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1009A" w:rsidRDefault="0001009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09A" w:rsidRDefault="0001009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09A" w:rsidRPr="00485C23" w:rsidRDefault="0001009A" w:rsidP="0001009A">
      <w:pPr>
        <w:spacing w:line="360" w:lineRule="auto"/>
        <w:ind w:right="-142"/>
        <w:jc w:val="center"/>
        <w:rPr>
          <w:rFonts w:ascii="Calibri Light" w:hAnsi="Calibri Light"/>
          <w:sz w:val="20"/>
          <w:szCs w:val="20"/>
        </w:rPr>
      </w:pPr>
      <w:r w:rsidRPr="00485C23">
        <w:rPr>
          <w:rFonts w:ascii="Calibri Light" w:hAnsi="Calibri Light"/>
          <w:sz w:val="20"/>
          <w:szCs w:val="20"/>
        </w:rPr>
        <w:t xml:space="preserve">Dr. </w:t>
      </w:r>
      <w:proofErr w:type="spellStart"/>
      <w:r w:rsidRPr="00485C23">
        <w:rPr>
          <w:rFonts w:ascii="Calibri Light" w:hAnsi="Calibri Light"/>
          <w:sz w:val="20"/>
          <w:szCs w:val="20"/>
        </w:rPr>
        <w:t>Kullmann</w:t>
      </w:r>
      <w:proofErr w:type="spellEnd"/>
      <w:r w:rsidRPr="00485C23">
        <w:rPr>
          <w:rFonts w:ascii="Calibri Light" w:hAnsi="Calibri Light"/>
          <w:sz w:val="20"/>
          <w:szCs w:val="20"/>
        </w:rPr>
        <w:t xml:space="preserve"> Lajos s.k. </w:t>
      </w:r>
      <w:r w:rsidRPr="00485C23">
        <w:rPr>
          <w:rFonts w:ascii="Calibri Light" w:hAnsi="Calibri Light"/>
          <w:sz w:val="20"/>
          <w:szCs w:val="20"/>
        </w:rPr>
        <w:tab/>
        <w:t xml:space="preserve">Dr. </w:t>
      </w:r>
      <w:proofErr w:type="spellStart"/>
      <w:r w:rsidRPr="00485C23">
        <w:rPr>
          <w:rFonts w:ascii="Calibri Light" w:hAnsi="Calibri Light"/>
          <w:sz w:val="20"/>
          <w:szCs w:val="20"/>
        </w:rPr>
        <w:t>Könczei</w:t>
      </w:r>
      <w:proofErr w:type="spellEnd"/>
      <w:r w:rsidRPr="00485C23">
        <w:rPr>
          <w:rFonts w:ascii="Calibri Light" w:hAnsi="Calibri Light"/>
          <w:sz w:val="20"/>
          <w:szCs w:val="20"/>
        </w:rPr>
        <w:t xml:space="preserve"> György s.k. </w:t>
      </w:r>
      <w:r>
        <w:rPr>
          <w:rFonts w:ascii="Calibri Light" w:hAnsi="Calibri Light"/>
          <w:sz w:val="20"/>
          <w:szCs w:val="20"/>
        </w:rPr>
        <w:tab/>
      </w:r>
      <w:r w:rsidRPr="00485C23">
        <w:rPr>
          <w:rFonts w:ascii="Calibri Light" w:hAnsi="Calibri Light"/>
          <w:sz w:val="20"/>
          <w:szCs w:val="20"/>
        </w:rPr>
        <w:t>Vargáné Dr. Molnár Márta s.k.</w:t>
      </w:r>
      <w:r w:rsidRPr="00485C23">
        <w:rPr>
          <w:rFonts w:ascii="Calibri Light" w:hAnsi="Calibri Light"/>
          <w:sz w:val="20"/>
          <w:szCs w:val="20"/>
        </w:rPr>
        <w:tab/>
        <w:t>Dr. Virányi Anita s.k.</w:t>
      </w:r>
    </w:p>
    <w:p w:rsidR="0001009A" w:rsidRPr="00485C23" w:rsidRDefault="0001009A" w:rsidP="0001009A">
      <w:pPr>
        <w:spacing w:line="360" w:lineRule="auto"/>
        <w:ind w:right="-142"/>
        <w:jc w:val="center"/>
        <w:rPr>
          <w:rFonts w:ascii="Calibri Light" w:hAnsi="Calibri Light"/>
          <w:sz w:val="20"/>
          <w:szCs w:val="20"/>
        </w:rPr>
      </w:pPr>
      <w:proofErr w:type="gramStart"/>
      <w:r w:rsidRPr="00485C23">
        <w:rPr>
          <w:rFonts w:ascii="Calibri Light" w:hAnsi="Calibri Light"/>
          <w:sz w:val="20"/>
          <w:szCs w:val="20"/>
        </w:rPr>
        <w:t>professzor</w:t>
      </w:r>
      <w:proofErr w:type="gramEnd"/>
      <w:r w:rsidRPr="00485C23">
        <w:rPr>
          <w:rFonts w:ascii="Calibri Light" w:hAnsi="Calibri Light"/>
          <w:sz w:val="20"/>
          <w:szCs w:val="20"/>
        </w:rPr>
        <w:t xml:space="preserve"> emeritus  </w:t>
      </w:r>
      <w:r>
        <w:rPr>
          <w:rFonts w:ascii="Calibri Light" w:hAnsi="Calibri Light"/>
          <w:sz w:val="20"/>
          <w:szCs w:val="20"/>
        </w:rPr>
        <w:tab/>
        <w:t>egyetemi tanár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  <w:t xml:space="preserve">    </w:t>
      </w:r>
      <w:r w:rsidRPr="00485C23">
        <w:rPr>
          <w:rFonts w:ascii="Calibri Light" w:hAnsi="Calibri Light"/>
          <w:sz w:val="20"/>
          <w:szCs w:val="20"/>
        </w:rPr>
        <w:t>tudományos munkatárs</w:t>
      </w:r>
      <w:r w:rsidRPr="00485C23">
        <w:rPr>
          <w:rFonts w:ascii="Calibri Light" w:hAnsi="Calibri Light"/>
          <w:sz w:val="20"/>
          <w:szCs w:val="20"/>
        </w:rPr>
        <w:tab/>
      </w:r>
      <w:r w:rsidRPr="00485C23">
        <w:rPr>
          <w:rFonts w:ascii="Calibri Light" w:hAnsi="Calibri Light"/>
          <w:sz w:val="20"/>
          <w:szCs w:val="20"/>
        </w:rPr>
        <w:tab/>
        <w:t xml:space="preserve">       adjunktus</w:t>
      </w:r>
    </w:p>
    <w:p w:rsidR="0001009A" w:rsidRDefault="0001009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09A" w:rsidRDefault="0001009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09A" w:rsidRDefault="0001009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09A" w:rsidRDefault="0001009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09A" w:rsidRDefault="0001009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09A" w:rsidRDefault="0001009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09A" w:rsidRDefault="0001009A" w:rsidP="0001009A">
      <w:pPr>
        <w:spacing w:line="360" w:lineRule="auto"/>
        <w:jc w:val="center"/>
        <w:rPr>
          <w:rFonts w:ascii="Calibri Light" w:hAnsi="Calibri Light"/>
          <w:sz w:val="20"/>
          <w:szCs w:val="20"/>
        </w:rPr>
      </w:pPr>
      <w:r w:rsidRPr="00485C23">
        <w:rPr>
          <w:rFonts w:ascii="Calibri Light" w:hAnsi="Calibri Light"/>
          <w:sz w:val="20"/>
          <w:szCs w:val="20"/>
        </w:rPr>
        <w:t>Dr. Marton Klára s.k.</w:t>
      </w:r>
      <w:r>
        <w:rPr>
          <w:rFonts w:ascii="Calibri Light" w:hAnsi="Calibri Light"/>
          <w:sz w:val="20"/>
          <w:szCs w:val="20"/>
        </w:rPr>
        <w:tab/>
      </w:r>
      <w:r w:rsidRPr="00485C23">
        <w:rPr>
          <w:rFonts w:ascii="Calibri Light" w:hAnsi="Calibri Light"/>
          <w:sz w:val="20"/>
          <w:szCs w:val="20"/>
        </w:rPr>
        <w:t xml:space="preserve">Dr. </w:t>
      </w:r>
      <w:proofErr w:type="spellStart"/>
      <w:r w:rsidRPr="00485C23">
        <w:rPr>
          <w:rFonts w:ascii="Calibri Light" w:hAnsi="Calibri Light"/>
          <w:sz w:val="20"/>
          <w:szCs w:val="20"/>
        </w:rPr>
        <w:t>Gurbai</w:t>
      </w:r>
      <w:proofErr w:type="spellEnd"/>
      <w:r w:rsidRPr="00485C23">
        <w:rPr>
          <w:rFonts w:ascii="Calibri Light" w:hAnsi="Calibri Light"/>
          <w:sz w:val="20"/>
          <w:szCs w:val="20"/>
        </w:rPr>
        <w:t xml:space="preserve"> Sándor </w:t>
      </w:r>
      <w:proofErr w:type="gramStart"/>
      <w:r w:rsidRPr="00485C23">
        <w:rPr>
          <w:rFonts w:ascii="Calibri Light" w:hAnsi="Calibri Light"/>
          <w:sz w:val="20"/>
          <w:szCs w:val="20"/>
        </w:rPr>
        <w:t>s.k.</w:t>
      </w:r>
      <w:r>
        <w:rPr>
          <w:rFonts w:ascii="Calibri Light" w:hAnsi="Calibri Light"/>
          <w:sz w:val="20"/>
          <w:szCs w:val="20"/>
        </w:rPr>
        <w:t xml:space="preserve">                 </w:t>
      </w:r>
      <w:r w:rsidRPr="00485C23">
        <w:rPr>
          <w:rFonts w:ascii="Calibri Light" w:hAnsi="Calibri Light"/>
          <w:sz w:val="20"/>
          <w:szCs w:val="20"/>
        </w:rPr>
        <w:t>Dr.</w:t>
      </w:r>
      <w:proofErr w:type="gramEnd"/>
      <w:r w:rsidRPr="00485C23">
        <w:rPr>
          <w:rFonts w:ascii="Calibri Light" w:hAnsi="Calibri Light"/>
          <w:sz w:val="20"/>
          <w:szCs w:val="20"/>
        </w:rPr>
        <w:t xml:space="preserve"> Tamás Katalin</w:t>
      </w:r>
      <w:r>
        <w:rPr>
          <w:rFonts w:ascii="Calibri Light" w:hAnsi="Calibri Light"/>
          <w:sz w:val="20"/>
          <w:szCs w:val="20"/>
        </w:rPr>
        <w:t xml:space="preserve"> s.k.</w:t>
      </w:r>
      <w:r w:rsidR="00002B40">
        <w:rPr>
          <w:rFonts w:ascii="Calibri Light" w:hAnsi="Calibri Light"/>
          <w:sz w:val="20"/>
          <w:szCs w:val="20"/>
        </w:rPr>
        <w:tab/>
      </w:r>
      <w:r w:rsidR="00002B40">
        <w:rPr>
          <w:rFonts w:ascii="Calibri Light" w:hAnsi="Calibri Light"/>
          <w:sz w:val="20"/>
          <w:szCs w:val="20"/>
        </w:rPr>
        <w:tab/>
        <w:t>Király Petra</w:t>
      </w:r>
    </w:p>
    <w:p w:rsidR="0001009A" w:rsidRPr="00485C23" w:rsidRDefault="00002B40" w:rsidP="0001009A">
      <w:pPr>
        <w:spacing w:line="360" w:lineRule="auto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 xml:space="preserve">        </w:t>
      </w:r>
      <w:proofErr w:type="gramStart"/>
      <w:r w:rsidR="0001009A" w:rsidRPr="00485C23">
        <w:rPr>
          <w:rFonts w:ascii="Calibri Light" w:hAnsi="Calibri Light"/>
          <w:sz w:val="20"/>
          <w:szCs w:val="20"/>
        </w:rPr>
        <w:t>tudományos</w:t>
      </w:r>
      <w:proofErr w:type="gramEnd"/>
      <w:r w:rsidR="0001009A" w:rsidRPr="00485C23">
        <w:rPr>
          <w:rFonts w:ascii="Calibri Light" w:hAnsi="Calibri Light"/>
          <w:sz w:val="20"/>
          <w:szCs w:val="20"/>
        </w:rPr>
        <w:t xml:space="preserve"> főmunkatárs</w:t>
      </w:r>
      <w:r w:rsidR="0001009A" w:rsidRPr="00485C23">
        <w:rPr>
          <w:rFonts w:ascii="Calibri Light" w:hAnsi="Calibri Light"/>
          <w:sz w:val="20"/>
          <w:szCs w:val="20"/>
        </w:rPr>
        <w:tab/>
      </w:r>
      <w:r w:rsidR="0001009A">
        <w:rPr>
          <w:rFonts w:ascii="Calibri Light" w:hAnsi="Calibri Light"/>
          <w:sz w:val="20"/>
          <w:szCs w:val="20"/>
        </w:rPr>
        <w:t xml:space="preserve">         </w:t>
      </w:r>
      <w:r>
        <w:rPr>
          <w:rFonts w:ascii="Calibri Light" w:hAnsi="Calibri Light"/>
          <w:sz w:val="20"/>
          <w:szCs w:val="20"/>
        </w:rPr>
        <w:t>adjunktus</w:t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r>
        <w:rPr>
          <w:rFonts w:ascii="Calibri Light" w:hAnsi="Calibri Light"/>
          <w:sz w:val="20"/>
          <w:szCs w:val="20"/>
        </w:rPr>
        <w:tab/>
      </w:r>
      <w:proofErr w:type="spellStart"/>
      <w:r w:rsidR="0001009A" w:rsidRPr="00485C23">
        <w:rPr>
          <w:rFonts w:ascii="Calibri Light" w:hAnsi="Calibri Light"/>
          <w:sz w:val="20"/>
          <w:szCs w:val="20"/>
        </w:rPr>
        <w:t>adjunktus</w:t>
      </w:r>
      <w:proofErr w:type="spellEnd"/>
      <w:r>
        <w:rPr>
          <w:rFonts w:ascii="Calibri Light" w:hAnsi="Calibri Light"/>
          <w:sz w:val="20"/>
          <w:szCs w:val="20"/>
        </w:rPr>
        <w:tab/>
        <w:t xml:space="preserve">        </w:t>
      </w:r>
      <w:bookmarkStart w:id="0" w:name="_GoBack"/>
      <w:bookmarkEnd w:id="0"/>
      <w:r>
        <w:rPr>
          <w:rFonts w:ascii="Calibri Light" w:hAnsi="Calibri Light"/>
          <w:sz w:val="20"/>
          <w:szCs w:val="20"/>
        </w:rPr>
        <w:t>HÖK megbízott</w:t>
      </w:r>
    </w:p>
    <w:p w:rsidR="0001009A" w:rsidRPr="00373CB0" w:rsidRDefault="0001009A" w:rsidP="00373C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1009A" w:rsidRPr="00373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476A"/>
    <w:multiLevelType w:val="hybridMultilevel"/>
    <w:tmpl w:val="FC54D0AC"/>
    <w:lvl w:ilvl="0" w:tplc="E0AEF2E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9B38EB"/>
    <w:multiLevelType w:val="hybridMultilevel"/>
    <w:tmpl w:val="AC3E5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57416"/>
    <w:multiLevelType w:val="hybridMultilevel"/>
    <w:tmpl w:val="2014F3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1334D"/>
    <w:multiLevelType w:val="hybridMultilevel"/>
    <w:tmpl w:val="8EBC3E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5"/>
    <w:rsid w:val="00002B40"/>
    <w:rsid w:val="0001009A"/>
    <w:rsid w:val="000214D5"/>
    <w:rsid w:val="000C4B56"/>
    <w:rsid w:val="00175E9F"/>
    <w:rsid w:val="001C0660"/>
    <w:rsid w:val="0028549B"/>
    <w:rsid w:val="00314AA0"/>
    <w:rsid w:val="00366A67"/>
    <w:rsid w:val="00373CB0"/>
    <w:rsid w:val="003C507E"/>
    <w:rsid w:val="005A7DE3"/>
    <w:rsid w:val="006902D2"/>
    <w:rsid w:val="007F3C05"/>
    <w:rsid w:val="00824453"/>
    <w:rsid w:val="008A3F2C"/>
    <w:rsid w:val="00966DD3"/>
    <w:rsid w:val="00A82ACB"/>
    <w:rsid w:val="00B92382"/>
    <w:rsid w:val="00D341E5"/>
    <w:rsid w:val="00D428DD"/>
    <w:rsid w:val="00E0073A"/>
    <w:rsid w:val="00E45209"/>
    <w:rsid w:val="00E8402A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0DE61-71FE-4B86-A711-20DA2609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C507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66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6D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Gurbai Sándor</dc:creator>
  <cp:keywords/>
  <dc:description/>
  <cp:lastModifiedBy>Tóth Krisztina</cp:lastModifiedBy>
  <cp:revision>4</cp:revision>
  <dcterms:created xsi:type="dcterms:W3CDTF">2018-10-15T14:25:00Z</dcterms:created>
  <dcterms:modified xsi:type="dcterms:W3CDTF">2018-10-19T10:48:00Z</dcterms:modified>
</cp:coreProperties>
</file>