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58F0" w14:textId="24F3D661" w:rsidR="00373851" w:rsidRDefault="00373851">
      <w:pPr>
        <w:pStyle w:val="Default"/>
        <w:rPr>
          <w:rFonts w:ascii="Times New Roman" w:hAnsi="Times New Roman" w:cs="Times New Roman"/>
          <w:sz w:val="20"/>
          <w:szCs w:val="20"/>
        </w:rPr>
      </w:pPr>
    </w:p>
    <w:p w14:paraId="77D1B817" w14:textId="14BDD6DD" w:rsidR="00373851" w:rsidRDefault="00B06CAD" w:rsidP="00106C90">
      <w:pPr>
        <w:spacing w:after="120"/>
        <w:jc w:val="center"/>
        <w:rPr>
          <w:b/>
          <w:sz w:val="20"/>
        </w:rPr>
      </w:pPr>
      <w:r>
        <w:rPr>
          <w:b/>
          <w:sz w:val="20"/>
        </w:rPr>
        <w:t>ADATKEZELÉSI TÁJÉKOZTATÓ</w:t>
      </w:r>
      <w:r w:rsidR="00FB2DCA">
        <w:rPr>
          <w:b/>
          <w:sz w:val="20"/>
        </w:rPr>
        <w:br/>
      </w:r>
    </w:p>
    <w:p w14:paraId="354D5CAC" w14:textId="77777777" w:rsidR="00FB2DCA" w:rsidRPr="00FB2DCA" w:rsidRDefault="00FB2DCA" w:rsidP="00FB2DCA">
      <w:pPr>
        <w:jc w:val="center"/>
        <w:rPr>
          <w:b/>
          <w:bCs/>
          <w:sz w:val="20"/>
        </w:rPr>
      </w:pPr>
      <w:r w:rsidRPr="00FB2DCA">
        <w:rPr>
          <w:b/>
          <w:bCs/>
          <w:i/>
          <w:sz w:val="20"/>
        </w:rPr>
        <w:t>A</w:t>
      </w:r>
      <w:r w:rsidRPr="00FB2DCA">
        <w:rPr>
          <w:b/>
          <w:bCs/>
          <w:sz w:val="20"/>
        </w:rPr>
        <w:t xml:space="preserve">zoknak, </w:t>
      </w:r>
      <w:r w:rsidRPr="00FB2DCA">
        <w:rPr>
          <w:b/>
          <w:bCs/>
          <w:i/>
          <w:sz w:val="20"/>
        </w:rPr>
        <w:t>A</w:t>
      </w:r>
      <w:r w:rsidRPr="00FB2DCA">
        <w:rPr>
          <w:b/>
          <w:bCs/>
          <w:sz w:val="20"/>
        </w:rPr>
        <w:t xml:space="preserve">kik mindig </w:t>
      </w:r>
      <w:r w:rsidRPr="00FB2DCA">
        <w:rPr>
          <w:b/>
          <w:bCs/>
          <w:i/>
          <w:sz w:val="20"/>
        </w:rPr>
        <w:t>K</w:t>
      </w:r>
      <w:r w:rsidRPr="00FB2DCA">
        <w:rPr>
          <w:b/>
          <w:bCs/>
          <w:sz w:val="20"/>
        </w:rPr>
        <w:t xml:space="preserve">íváncsiak voltak, azaz </w:t>
      </w:r>
      <w:r w:rsidRPr="00FB2DCA">
        <w:rPr>
          <w:b/>
          <w:bCs/>
          <w:i/>
          <w:sz w:val="20"/>
        </w:rPr>
        <w:t>AAK a Bárczin</w:t>
      </w:r>
    </w:p>
    <w:p w14:paraId="358653AC" w14:textId="5BB047C2" w:rsidR="00106C90" w:rsidRDefault="00FB2DCA" w:rsidP="00FB2DCA">
      <w:pPr>
        <w:jc w:val="center"/>
        <w:rPr>
          <w:b/>
          <w:bCs/>
          <w:sz w:val="20"/>
        </w:rPr>
      </w:pPr>
      <w:r w:rsidRPr="00FB2DCA">
        <w:rPr>
          <w:b/>
          <w:bCs/>
          <w:sz w:val="20"/>
        </w:rPr>
        <w:t>című konferenciá</w:t>
      </w:r>
      <w:r>
        <w:rPr>
          <w:b/>
          <w:bCs/>
          <w:sz w:val="20"/>
        </w:rPr>
        <w:t>hoz</w:t>
      </w:r>
    </w:p>
    <w:p w14:paraId="4CDD1D05" w14:textId="3F957D40" w:rsidR="00373851" w:rsidRPr="00B06CAD" w:rsidRDefault="00743E58" w:rsidP="00B06CAD">
      <w:pPr>
        <w:jc w:val="both"/>
        <w:rPr>
          <w:b/>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r w:rsidR="00903D57">
        <w:rPr>
          <w:sz w:val="20"/>
        </w:rPr>
        <w:t>a</w:t>
      </w:r>
      <w:r w:rsidR="0017254D">
        <w:rPr>
          <w:sz w:val="20"/>
        </w:rPr>
        <w:t>z</w:t>
      </w:r>
      <w:r w:rsidR="00903D57">
        <w:rPr>
          <w:sz w:val="20"/>
        </w:rPr>
        <w:t xml:space="preserve"> </w:t>
      </w:r>
      <w:r w:rsidR="00BD781B">
        <w:rPr>
          <w:b/>
          <w:bCs/>
          <w:sz w:val="20"/>
        </w:rPr>
        <w:t>Azoknak, Akik mindig Kíváncsiak voltak, azaz AAK a Bárczin</w:t>
      </w:r>
      <w:r w:rsidR="00903D57">
        <w:rPr>
          <w:sz w:val="20"/>
        </w:rPr>
        <w:t xml:space="preserve"> </w:t>
      </w:r>
      <w:r w:rsidRPr="00B06CAD">
        <w:rPr>
          <w:sz w:val="20"/>
        </w:rPr>
        <w:t>kapcsán történő adatkezelésről.</w:t>
      </w:r>
    </w:p>
    <w:p w14:paraId="59AF23A1" w14:textId="77777777" w:rsidR="00373851" w:rsidRDefault="00373851">
      <w:pPr>
        <w:jc w:val="both"/>
        <w:rPr>
          <w:b/>
          <w:bCs/>
          <w:sz w:val="20"/>
        </w:rPr>
      </w:pPr>
    </w:p>
    <w:p w14:paraId="2EF6B706" w14:textId="77777777" w:rsidR="00373851" w:rsidRDefault="00743E58">
      <w:pPr>
        <w:jc w:val="both"/>
        <w:rPr>
          <w:b/>
          <w:sz w:val="20"/>
          <w:u w:val="single"/>
        </w:rPr>
      </w:pPr>
      <w:r>
        <w:rPr>
          <w:b/>
          <w:sz w:val="20"/>
          <w:u w:val="single"/>
        </w:rPr>
        <w:t>1. Ki lesz az Ön adatainak kezelésére/feldolgozására feljogosítva?</w:t>
      </w:r>
    </w:p>
    <w:p w14:paraId="49D82B5C" w14:textId="77777777" w:rsidR="00373851" w:rsidRDefault="00743E58">
      <w:pPr>
        <w:jc w:val="both"/>
        <w:rPr>
          <w:b/>
          <w:sz w:val="20"/>
        </w:rPr>
      </w:pPr>
      <w:r>
        <w:rPr>
          <w:b/>
          <w:sz w:val="20"/>
        </w:rPr>
        <w:t xml:space="preserve">Adatkezelő: </w:t>
      </w:r>
    </w:p>
    <w:p w14:paraId="05043B85" w14:textId="77777777" w:rsidR="00373851" w:rsidRDefault="00743E58">
      <w:pPr>
        <w:jc w:val="both"/>
        <w:rPr>
          <w:b/>
          <w:sz w:val="20"/>
        </w:rPr>
      </w:pPr>
      <w:r>
        <w:rPr>
          <w:b/>
          <w:sz w:val="20"/>
        </w:rPr>
        <w:t>Eötvös Loránd Tudományegyetem</w:t>
      </w:r>
    </w:p>
    <w:p w14:paraId="0E6C21A8" w14:textId="77777777" w:rsidR="00373851" w:rsidRDefault="00743E58">
      <w:pPr>
        <w:jc w:val="both"/>
        <w:rPr>
          <w:sz w:val="20"/>
        </w:rPr>
      </w:pPr>
      <w:r>
        <w:rPr>
          <w:sz w:val="20"/>
        </w:rPr>
        <w:t>1053 Budapest, Egyetem tér 1-3.</w:t>
      </w:r>
    </w:p>
    <w:p w14:paraId="6553D051" w14:textId="55929312" w:rsidR="00373851" w:rsidRPr="00B06CAD" w:rsidRDefault="00743E58">
      <w:pPr>
        <w:pStyle w:val="Listaszerbekezds"/>
        <w:spacing w:after="0" w:line="240" w:lineRule="auto"/>
        <w:ind w:left="142"/>
        <w:jc w:val="both"/>
        <w:rPr>
          <w:rFonts w:ascii="Times New Roman" w:hAnsi="Times New Roman"/>
          <w:sz w:val="20"/>
          <w:szCs w:val="20"/>
        </w:rPr>
      </w:pPr>
      <w:r w:rsidRPr="00B06CAD">
        <w:rPr>
          <w:rFonts w:ascii="Times New Roman" w:hAnsi="Times New Roman"/>
          <w:sz w:val="20"/>
          <w:szCs w:val="20"/>
        </w:rPr>
        <w:t xml:space="preserve">Felelős szervezeti egység: </w:t>
      </w:r>
      <w:r w:rsidR="00B06CAD" w:rsidRPr="00B06CAD">
        <w:rPr>
          <w:rFonts w:ascii="Times New Roman" w:hAnsi="Times New Roman"/>
          <w:sz w:val="20"/>
          <w:szCs w:val="20"/>
        </w:rPr>
        <w:t>Bárczi Gusztáv Gyógypedagógiai Kar</w:t>
      </w:r>
      <w:r w:rsidR="00307D80">
        <w:rPr>
          <w:rFonts w:ascii="Times New Roman" w:hAnsi="Times New Roman"/>
          <w:sz w:val="20"/>
          <w:szCs w:val="20"/>
        </w:rPr>
        <w:t>, Dékáni Hivatal</w:t>
      </w:r>
    </w:p>
    <w:p w14:paraId="5B6BACA9" w14:textId="5274FBD5" w:rsidR="00373851" w:rsidRDefault="00743E58" w:rsidP="00384ABE">
      <w:pPr>
        <w:pStyle w:val="Listaszerbekezds"/>
        <w:spacing w:after="0" w:line="240" w:lineRule="auto"/>
        <w:ind w:left="142"/>
        <w:rPr>
          <w:rFonts w:ascii="Times New Roman" w:hAnsi="Times New Roman"/>
          <w:sz w:val="20"/>
          <w:szCs w:val="20"/>
        </w:rPr>
      </w:pPr>
      <w:r w:rsidRPr="00B06CAD">
        <w:rPr>
          <w:rFonts w:ascii="Times New Roman" w:hAnsi="Times New Roman"/>
          <w:sz w:val="20"/>
          <w:szCs w:val="20"/>
        </w:rPr>
        <w:t>Kapcsolattartó neve és elérhetősége (telefon, e-mail):</w:t>
      </w:r>
      <w:r w:rsidR="00B06CAD">
        <w:rPr>
          <w:rFonts w:ascii="Times New Roman" w:hAnsi="Times New Roman"/>
          <w:sz w:val="20"/>
          <w:szCs w:val="20"/>
        </w:rPr>
        <w:t xml:space="preserve"> </w:t>
      </w:r>
      <w:r w:rsidR="00384ABE">
        <w:rPr>
          <w:rFonts w:ascii="Times New Roman" w:hAnsi="Times New Roman"/>
          <w:sz w:val="20"/>
          <w:szCs w:val="20"/>
        </w:rPr>
        <w:t>Várnai Eszter</w:t>
      </w:r>
      <w:r w:rsidR="00B06CAD">
        <w:rPr>
          <w:rFonts w:ascii="Times New Roman" w:hAnsi="Times New Roman"/>
          <w:sz w:val="20"/>
          <w:szCs w:val="20"/>
        </w:rPr>
        <w:t xml:space="preserve"> +36 1 358 </w:t>
      </w:r>
      <w:proofErr w:type="gramStart"/>
      <w:r w:rsidR="00B06CAD">
        <w:rPr>
          <w:rFonts w:ascii="Times New Roman" w:hAnsi="Times New Roman"/>
          <w:sz w:val="20"/>
          <w:szCs w:val="20"/>
        </w:rPr>
        <w:t>55</w:t>
      </w:r>
      <w:r w:rsidR="00384ABE">
        <w:rPr>
          <w:rFonts w:ascii="Times New Roman" w:hAnsi="Times New Roman"/>
          <w:sz w:val="20"/>
          <w:szCs w:val="20"/>
        </w:rPr>
        <w:t xml:space="preserve">62 </w:t>
      </w:r>
      <w:r w:rsidR="00B06CAD">
        <w:rPr>
          <w:rFonts w:ascii="Times New Roman" w:hAnsi="Times New Roman"/>
          <w:sz w:val="20"/>
          <w:szCs w:val="20"/>
        </w:rPr>
        <w:t xml:space="preserve"> </w:t>
      </w:r>
      <w:r w:rsidR="00384ABE">
        <w:rPr>
          <w:rFonts w:ascii="Times New Roman" w:hAnsi="Times New Roman"/>
          <w:sz w:val="20"/>
          <w:szCs w:val="20"/>
        </w:rPr>
        <w:t>varnai.eszter</w:t>
      </w:r>
      <w:r w:rsidR="00B06CAD">
        <w:rPr>
          <w:rFonts w:ascii="Times New Roman" w:hAnsi="Times New Roman"/>
          <w:sz w:val="20"/>
          <w:szCs w:val="20"/>
        </w:rPr>
        <w:t>@barczi.elte.hu</w:t>
      </w:r>
      <w:proofErr w:type="gramEnd"/>
    </w:p>
    <w:p w14:paraId="4CCBA530" w14:textId="77777777" w:rsidR="00373851" w:rsidRDefault="00373851">
      <w:pPr>
        <w:pStyle w:val="Listaszerbekezds"/>
        <w:spacing w:after="0" w:line="240" w:lineRule="auto"/>
        <w:ind w:left="142"/>
        <w:jc w:val="both"/>
        <w:rPr>
          <w:rFonts w:ascii="Times New Roman" w:hAnsi="Times New Roman"/>
          <w:sz w:val="20"/>
          <w:szCs w:val="20"/>
        </w:rPr>
      </w:pPr>
    </w:p>
    <w:p w14:paraId="3B8CFB74" w14:textId="3B51ADC4" w:rsidR="00373851" w:rsidRDefault="00743E58">
      <w:pPr>
        <w:jc w:val="both"/>
        <w:rPr>
          <w:b/>
          <w:sz w:val="20"/>
        </w:rPr>
      </w:pPr>
      <w:r w:rsidRPr="00B06CAD">
        <w:rPr>
          <w:b/>
          <w:sz w:val="20"/>
        </w:rPr>
        <w:t>Adatfeldolgozó:</w:t>
      </w:r>
      <w:r w:rsidRPr="00B06CAD">
        <w:rPr>
          <w:i/>
          <w:sz w:val="20"/>
        </w:rPr>
        <w:t xml:space="preserve"> </w:t>
      </w:r>
      <w:r w:rsidRPr="00B06CAD">
        <w:rPr>
          <w:sz w:val="20"/>
        </w:rPr>
        <w:t>Adatfeldolgozó igénybevételére nem kerül sor.</w:t>
      </w:r>
    </w:p>
    <w:p w14:paraId="2A9762E4" w14:textId="77777777" w:rsidR="00373851" w:rsidRDefault="00373851">
      <w:pPr>
        <w:jc w:val="center"/>
        <w:rPr>
          <w:b/>
          <w:sz w:val="20"/>
        </w:rPr>
      </w:pPr>
    </w:p>
    <w:p w14:paraId="0CB97ED3" w14:textId="51C82745" w:rsidR="00373851" w:rsidRPr="00B06CAD" w:rsidRDefault="00743E58">
      <w:pPr>
        <w:rPr>
          <w:bCs/>
          <w:sz w:val="20"/>
        </w:rPr>
      </w:pPr>
      <w:r w:rsidRPr="00B06CAD">
        <w:rPr>
          <w:b/>
          <w:sz w:val="20"/>
          <w:u w:val="single"/>
        </w:rPr>
        <w:t>2. Mire használjuk az Ön adatait</w:t>
      </w:r>
      <w:r w:rsidR="00B06CAD" w:rsidRPr="00B06CAD">
        <w:rPr>
          <w:b/>
          <w:sz w:val="20"/>
          <w:u w:val="single"/>
        </w:rPr>
        <w:t>?</w:t>
      </w:r>
      <w:r w:rsidR="00B06CAD">
        <w:rPr>
          <w:b/>
          <w:sz w:val="20"/>
        </w:rPr>
        <w:t xml:space="preserve"> </w:t>
      </w:r>
      <w:r w:rsidR="00B06CAD" w:rsidRPr="00B06CAD">
        <w:rPr>
          <w:bCs/>
          <w:sz w:val="20"/>
        </w:rPr>
        <w:t>Online előadás megszervezéséhez</w:t>
      </w:r>
      <w:r w:rsidR="00544FBA">
        <w:rPr>
          <w:bCs/>
          <w:sz w:val="20"/>
        </w:rPr>
        <w:t xml:space="preserve"> és közvetítéséhez</w:t>
      </w:r>
    </w:p>
    <w:p w14:paraId="43432EC2" w14:textId="77777777" w:rsidR="00373851" w:rsidRPr="00B06CAD" w:rsidRDefault="00373851">
      <w:pPr>
        <w:rPr>
          <w:bCs/>
          <w:sz w:val="20"/>
          <w:highlight w:val="lightGray"/>
        </w:rPr>
      </w:pPr>
    </w:p>
    <w:p w14:paraId="61B738C5" w14:textId="77777777" w:rsidR="00373851" w:rsidRDefault="00373851">
      <w:pPr>
        <w:pStyle w:val="Listaszerbekezds"/>
        <w:ind w:left="1080"/>
        <w:jc w:val="both"/>
        <w:rPr>
          <w:rFonts w:ascii="Times New Roman" w:hAnsi="Times New Roman"/>
          <w:b/>
          <w:bCs/>
          <w:sz w:val="20"/>
          <w:szCs w:val="20"/>
        </w:rPr>
      </w:pPr>
    </w:p>
    <w:p w14:paraId="4D09D527" w14:textId="262CC47A" w:rsidR="00373851" w:rsidRDefault="00743E58">
      <w:pPr>
        <w:pStyle w:val="Listaszerbekezds"/>
        <w:numPr>
          <w:ilvl w:val="0"/>
          <w:numId w:val="1"/>
        </w:numPr>
        <w:jc w:val="both"/>
        <w:rPr>
          <w:rFonts w:ascii="Times New Roman" w:hAnsi="Times New Roman"/>
          <w:b/>
          <w:bCs/>
          <w:sz w:val="20"/>
          <w:szCs w:val="20"/>
        </w:rPr>
      </w:pPr>
      <w:r>
        <w:rPr>
          <w:rFonts w:ascii="Times New Roman" w:hAnsi="Times New Roman"/>
          <w:b/>
          <w:bCs/>
          <w:sz w:val="20"/>
          <w:szCs w:val="20"/>
        </w:rPr>
        <w:t>REGISZTRÁCIÓ, KAPCSOLATTARTÁS, A RENDEZVÉ</w:t>
      </w:r>
      <w:r w:rsidR="00B06CAD">
        <w:rPr>
          <w:rFonts w:ascii="Times New Roman" w:hAnsi="Times New Roman"/>
          <w:b/>
          <w:bCs/>
          <w:sz w:val="20"/>
          <w:szCs w:val="20"/>
        </w:rPr>
        <w:t>NY SZERVEZÉSE ÉS LEBONYOLÍTÁSA</w:t>
      </w:r>
    </w:p>
    <w:tbl>
      <w:tblPr>
        <w:tblStyle w:val="Rcsostblzat"/>
        <w:tblW w:w="0" w:type="auto"/>
        <w:tblInd w:w="108" w:type="dxa"/>
        <w:tblLook w:val="04A0" w:firstRow="1" w:lastRow="0" w:firstColumn="1" w:lastColumn="0" w:noHBand="0" w:noVBand="1"/>
      </w:tblPr>
      <w:tblGrid>
        <w:gridCol w:w="2711"/>
        <w:gridCol w:w="6243"/>
      </w:tblGrid>
      <w:tr w:rsidR="00373851" w14:paraId="371843EF" w14:textId="77777777">
        <w:trPr>
          <w:trHeight w:val="1134"/>
        </w:trPr>
        <w:tc>
          <w:tcPr>
            <w:tcW w:w="2776" w:type="dxa"/>
          </w:tcPr>
          <w:p w14:paraId="60A78C1F"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404" w:type="dxa"/>
          </w:tcPr>
          <w:p w14:paraId="16B77122" w14:textId="77777777" w:rsidR="00373851" w:rsidRDefault="00743E58">
            <w:pPr>
              <w:numPr>
                <w:ilvl w:val="0"/>
                <w:numId w:val="3"/>
              </w:numPr>
              <w:jc w:val="both"/>
              <w:rPr>
                <w:sz w:val="20"/>
              </w:rPr>
            </w:pPr>
            <w:r>
              <w:rPr>
                <w:sz w:val="20"/>
              </w:rPr>
              <w:t>az Ön vezeték- és keresztneve;</w:t>
            </w:r>
          </w:p>
          <w:p w14:paraId="167BE019" w14:textId="77777777" w:rsidR="00373851" w:rsidRDefault="00743E58">
            <w:pPr>
              <w:numPr>
                <w:ilvl w:val="0"/>
                <w:numId w:val="3"/>
              </w:numPr>
              <w:jc w:val="both"/>
              <w:rPr>
                <w:sz w:val="20"/>
              </w:rPr>
            </w:pPr>
            <w:r>
              <w:rPr>
                <w:sz w:val="20"/>
              </w:rPr>
              <w:t>az Ön elektronikus elérhetősége (kapcsolattartáshoz);</w:t>
            </w:r>
          </w:p>
          <w:p w14:paraId="371F3A92" w14:textId="06FE04B9" w:rsidR="00373851" w:rsidRDefault="00B06CAD" w:rsidP="00B06CAD">
            <w:pPr>
              <w:numPr>
                <w:ilvl w:val="0"/>
                <w:numId w:val="3"/>
              </w:numPr>
              <w:jc w:val="both"/>
              <w:rPr>
                <w:sz w:val="20"/>
              </w:rPr>
            </w:pPr>
            <w:r w:rsidRPr="00B06CAD">
              <w:rPr>
                <w:sz w:val="20"/>
              </w:rPr>
              <w:t>az Ön munkahelye (amennyiben megadta azt)</w:t>
            </w:r>
          </w:p>
          <w:p w14:paraId="5A07E5B4" w14:textId="2E1C37FC" w:rsidR="00544FBA" w:rsidRPr="00B06CAD" w:rsidRDefault="00544FBA" w:rsidP="00B06CAD">
            <w:pPr>
              <w:numPr>
                <w:ilvl w:val="0"/>
                <w:numId w:val="3"/>
              </w:numPr>
              <w:jc w:val="both"/>
              <w:rPr>
                <w:sz w:val="20"/>
              </w:rPr>
            </w:pPr>
            <w:r>
              <w:rPr>
                <w:sz w:val="20"/>
              </w:rPr>
              <w:t>az Ön képmása, hangja (amennyiben videót bekapcsolva teszi fel kérdését az erre biztosított időintervallumban</w:t>
            </w:r>
            <w:r w:rsidR="00DC61DF">
              <w:rPr>
                <w:sz w:val="20"/>
              </w:rPr>
              <w:t>)</w:t>
            </w:r>
          </w:p>
          <w:p w14:paraId="4416BB32" w14:textId="77777777" w:rsidR="00373851" w:rsidRDefault="00373851">
            <w:pPr>
              <w:jc w:val="both"/>
              <w:rPr>
                <w:sz w:val="20"/>
              </w:rPr>
            </w:pPr>
          </w:p>
        </w:tc>
      </w:tr>
      <w:tr w:rsidR="00373851" w14:paraId="7E4916BF" w14:textId="77777777">
        <w:tc>
          <w:tcPr>
            <w:tcW w:w="2776" w:type="dxa"/>
          </w:tcPr>
          <w:p w14:paraId="38F2E857"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59C81424" w14:textId="77777777"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A részvételi szándék regisztrálása, azonosítás;</w:t>
            </w:r>
          </w:p>
          <w:p w14:paraId="6BB98E4E" w14:textId="77777777"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A rendezvényhez kapcsolódó kapcsolattartás, információk megosztása;</w:t>
            </w:r>
          </w:p>
          <w:p w14:paraId="5D61716C" w14:textId="366F6BDF" w:rsidR="00373851" w:rsidRPr="00B06CAD" w:rsidRDefault="00743E58" w:rsidP="00B06CAD">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A rendezvény lebonyolítása;</w:t>
            </w:r>
          </w:p>
        </w:tc>
      </w:tr>
      <w:tr w:rsidR="00373851" w14:paraId="560A02F4" w14:textId="77777777">
        <w:tc>
          <w:tcPr>
            <w:tcW w:w="2776" w:type="dxa"/>
          </w:tcPr>
          <w:p w14:paraId="54FA8769"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2A29A1E2" w14:textId="77777777" w:rsidR="00373851" w:rsidRDefault="00743E58">
            <w:pPr>
              <w:pStyle w:val="Listaszerbekezds"/>
              <w:ind w:left="0"/>
              <w:jc w:val="both"/>
              <w:rPr>
                <w:rFonts w:ascii="Times New Roman" w:hAnsi="Times New Roman"/>
                <w:sz w:val="20"/>
                <w:szCs w:val="20"/>
                <w:shd w:val="clear" w:color="auto" w:fill="FFFFFF"/>
              </w:rPr>
            </w:pPr>
            <w:r>
              <w:rPr>
                <w:rFonts w:ascii="Times New Roman" w:hAnsi="Times New Roman"/>
                <w:b/>
                <w:bCs/>
                <w:sz w:val="20"/>
                <w:szCs w:val="20"/>
              </w:rPr>
              <w:t xml:space="preserve">GDPR 6. cikk (1) b) </w:t>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sz w:val="20"/>
                <w:szCs w:val="20"/>
                <w:shd w:val="clear" w:color="auto" w:fill="FFFFFF"/>
              </w:rPr>
              <w:t>az adatkezelés olyan szerződés teljesítéséhez szükséges, amelyben az érintett az egyik fél, vagy az a szerződés megkötését megelőzően az érintett kérésére történő lépések megtételéhez szükséges;</w:t>
            </w:r>
          </w:p>
          <w:p w14:paraId="1A3433AB" w14:textId="7819B04E" w:rsidR="00373851" w:rsidRDefault="00743E58">
            <w:pPr>
              <w:pStyle w:val="Listaszerbekezds"/>
              <w:ind w:left="0"/>
              <w:jc w:val="both"/>
              <w:rPr>
                <w:rFonts w:ascii="Times New Roman" w:hAnsi="Times New Roman"/>
                <w:sz w:val="20"/>
                <w:szCs w:val="20"/>
                <w:shd w:val="clear" w:color="auto" w:fill="FFFFFF"/>
              </w:rPr>
            </w:pPr>
            <w:r w:rsidRPr="00B06CAD">
              <w:rPr>
                <w:rFonts w:ascii="Times New Roman" w:hAnsi="Times New Roman"/>
                <w:sz w:val="20"/>
                <w:szCs w:val="20"/>
                <w:shd w:val="clear" w:color="auto" w:fill="FFFFFF"/>
              </w:rPr>
              <w:t>Amennyiben a kapcsolattartáshoz szükséges adatait n</w:t>
            </w:r>
            <w:r w:rsidR="00B06CAD" w:rsidRPr="00B06CAD">
              <w:rPr>
                <w:rFonts w:ascii="Times New Roman" w:hAnsi="Times New Roman"/>
                <w:sz w:val="20"/>
                <w:szCs w:val="20"/>
                <w:shd w:val="clear" w:color="auto" w:fill="FFFFFF"/>
              </w:rPr>
              <w:t>em bocsátja rendelkezésünkre, az eseményen</w:t>
            </w:r>
            <w:r w:rsidRPr="00B06CAD">
              <w:rPr>
                <w:rFonts w:ascii="Times New Roman" w:hAnsi="Times New Roman"/>
                <w:sz w:val="20"/>
                <w:szCs w:val="20"/>
                <w:shd w:val="clear" w:color="auto" w:fill="FFFFFF"/>
              </w:rPr>
              <w:t xml:space="preserve"> nem tud részt venni.</w:t>
            </w:r>
          </w:p>
          <w:p w14:paraId="5FAEF56B" w14:textId="77777777" w:rsidR="00373851" w:rsidRDefault="00743E58">
            <w:pPr>
              <w:pStyle w:val="Listaszerbekezds"/>
              <w:ind w:left="0"/>
              <w:jc w:val="both"/>
              <w:rPr>
                <w:rFonts w:ascii="Times New Roman" w:hAnsi="Times New Roman"/>
                <w:bCs/>
                <w:sz w:val="20"/>
                <w:szCs w:val="20"/>
              </w:rPr>
            </w:pPr>
            <w:r>
              <w:rPr>
                <w:rFonts w:ascii="Times New Roman" w:hAnsi="Times New Roman"/>
                <w:bCs/>
                <w:sz w:val="20"/>
                <w:szCs w:val="20"/>
              </w:rPr>
              <w:t>A szerződés az Ön jelentkezésének az ELTE általi elfogadásával jön létre.</w:t>
            </w:r>
          </w:p>
        </w:tc>
      </w:tr>
      <w:tr w:rsidR="00373851" w14:paraId="3204687C" w14:textId="77777777">
        <w:tc>
          <w:tcPr>
            <w:tcW w:w="2776" w:type="dxa"/>
          </w:tcPr>
          <w:p w14:paraId="592038DC" w14:textId="77777777" w:rsidR="00373851" w:rsidRPr="001C0F0D" w:rsidRDefault="00743E58">
            <w:pPr>
              <w:pStyle w:val="Listaszerbekezds"/>
              <w:ind w:left="0"/>
              <w:jc w:val="both"/>
              <w:rPr>
                <w:rFonts w:ascii="Times New Roman" w:hAnsi="Times New Roman"/>
                <w:b/>
                <w:bCs/>
                <w:sz w:val="20"/>
                <w:szCs w:val="20"/>
              </w:rPr>
            </w:pPr>
            <w:r w:rsidRPr="001C0F0D">
              <w:rPr>
                <w:rFonts w:ascii="Times New Roman" w:hAnsi="Times New Roman"/>
                <w:b/>
                <w:bCs/>
                <w:sz w:val="20"/>
                <w:szCs w:val="20"/>
              </w:rPr>
              <w:t>Időtartam</w:t>
            </w:r>
          </w:p>
        </w:tc>
        <w:tc>
          <w:tcPr>
            <w:tcW w:w="6404" w:type="dxa"/>
          </w:tcPr>
          <w:p w14:paraId="06C44129" w14:textId="5133E811" w:rsidR="00373851" w:rsidRPr="001C0F0D" w:rsidRDefault="00743E58">
            <w:pPr>
              <w:pStyle w:val="Listaszerbekezds"/>
              <w:ind w:left="0"/>
              <w:jc w:val="both"/>
              <w:rPr>
                <w:rFonts w:ascii="Times New Roman" w:hAnsi="Times New Roman"/>
                <w:sz w:val="20"/>
                <w:szCs w:val="20"/>
              </w:rPr>
            </w:pPr>
            <w:r w:rsidRPr="001C0F0D">
              <w:rPr>
                <w:rFonts w:ascii="Times New Roman" w:hAnsi="Times New Roman"/>
                <w:sz w:val="20"/>
                <w:szCs w:val="20"/>
              </w:rPr>
              <w:t xml:space="preserve">Fenti adatait a rendezvény zárásáig őrizzük meg, vagyis legfeljebb </w:t>
            </w:r>
            <w:r w:rsidR="00B06CAD" w:rsidRPr="001C0F0D">
              <w:rPr>
                <w:rFonts w:ascii="Times New Roman" w:hAnsi="Times New Roman"/>
                <w:sz w:val="20"/>
                <w:szCs w:val="20"/>
              </w:rPr>
              <w:t>2020.</w:t>
            </w:r>
            <w:r w:rsidR="001C0F0D" w:rsidRPr="001C0F0D">
              <w:rPr>
                <w:rFonts w:ascii="Times New Roman" w:hAnsi="Times New Roman"/>
                <w:sz w:val="20"/>
                <w:szCs w:val="20"/>
              </w:rPr>
              <w:t>december 9</w:t>
            </w:r>
            <w:r w:rsidRPr="001C0F0D">
              <w:rPr>
                <w:rFonts w:ascii="Times New Roman" w:hAnsi="Times New Roman"/>
                <w:sz w:val="20"/>
                <w:szCs w:val="20"/>
              </w:rPr>
              <w:t>-ig.</w:t>
            </w:r>
            <w:bookmarkStart w:id="0" w:name="_GoBack"/>
            <w:bookmarkEnd w:id="0"/>
          </w:p>
        </w:tc>
      </w:tr>
    </w:tbl>
    <w:p w14:paraId="1AA1F235" w14:textId="2849B95C" w:rsidR="00373851" w:rsidRDefault="00373851">
      <w:pPr>
        <w:jc w:val="both"/>
        <w:rPr>
          <w:bCs/>
          <w:sz w:val="20"/>
        </w:rPr>
      </w:pPr>
    </w:p>
    <w:p w14:paraId="51D594DF" w14:textId="16515210" w:rsidR="00373851" w:rsidRPr="00544FBA" w:rsidRDefault="00544FBA">
      <w:pPr>
        <w:pStyle w:val="Listaszerbekezds"/>
        <w:numPr>
          <w:ilvl w:val="0"/>
          <w:numId w:val="1"/>
        </w:numPr>
        <w:jc w:val="both"/>
        <w:rPr>
          <w:rFonts w:ascii="Times New Roman" w:hAnsi="Times New Roman"/>
          <w:b/>
          <w:bCs/>
          <w:sz w:val="20"/>
          <w:szCs w:val="20"/>
        </w:rPr>
      </w:pPr>
      <w:r>
        <w:rPr>
          <w:rFonts w:ascii="Times New Roman" w:hAnsi="Times New Roman"/>
          <w:b/>
          <w:bCs/>
          <w:sz w:val="20"/>
          <w:szCs w:val="20"/>
        </w:rPr>
        <w:t xml:space="preserve">AZ ESEMÉNY </w:t>
      </w:r>
      <w:r w:rsidR="00513FC4">
        <w:rPr>
          <w:rFonts w:ascii="Times New Roman" w:hAnsi="Times New Roman"/>
          <w:b/>
          <w:bCs/>
          <w:sz w:val="20"/>
          <w:szCs w:val="20"/>
        </w:rPr>
        <w:t>FELVÉTELE</w:t>
      </w:r>
    </w:p>
    <w:tbl>
      <w:tblPr>
        <w:tblStyle w:val="Rcsostblzat"/>
        <w:tblW w:w="0" w:type="auto"/>
        <w:tblInd w:w="108" w:type="dxa"/>
        <w:tblLook w:val="04A0" w:firstRow="1" w:lastRow="0" w:firstColumn="1" w:lastColumn="0" w:noHBand="0" w:noVBand="1"/>
      </w:tblPr>
      <w:tblGrid>
        <w:gridCol w:w="2819"/>
        <w:gridCol w:w="6135"/>
      </w:tblGrid>
      <w:tr w:rsidR="00373851" w14:paraId="38800EA0" w14:textId="77777777">
        <w:trPr>
          <w:trHeight w:val="373"/>
        </w:trPr>
        <w:tc>
          <w:tcPr>
            <w:tcW w:w="2880" w:type="dxa"/>
          </w:tcPr>
          <w:p w14:paraId="37F497BC"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300" w:type="dxa"/>
          </w:tcPr>
          <w:p w14:paraId="4A2513E7" w14:textId="5AC803E4" w:rsidR="00373851" w:rsidRDefault="00743E58" w:rsidP="00544FBA">
            <w:pPr>
              <w:jc w:val="both"/>
              <w:rPr>
                <w:sz w:val="20"/>
              </w:rPr>
            </w:pPr>
            <w:r>
              <w:rPr>
                <w:sz w:val="20"/>
              </w:rPr>
              <w:t>Az Ön képmása, hangja, a</w:t>
            </w:r>
            <w:r w:rsidR="00544FBA">
              <w:rPr>
                <w:sz w:val="20"/>
              </w:rPr>
              <w:t xml:space="preserve"> közvetítésben</w:t>
            </w:r>
            <w:r>
              <w:rPr>
                <w:sz w:val="20"/>
              </w:rPr>
              <w:t xml:space="preserve"> szereplő egyéb személyes adatok</w:t>
            </w:r>
            <w:r w:rsidR="00544FBA">
              <w:rPr>
                <w:sz w:val="20"/>
              </w:rPr>
              <w:t xml:space="preserve"> (abban az esetben, ha videót bekapcsolva teszi fel kérdését az erre biztosított időintervallumban).</w:t>
            </w:r>
          </w:p>
          <w:p w14:paraId="3D6DCDE1" w14:textId="0AB20967" w:rsidR="00544FBA" w:rsidRDefault="00544FBA" w:rsidP="00544FBA">
            <w:pPr>
              <w:jc w:val="both"/>
              <w:rPr>
                <w:b/>
                <w:bCs/>
                <w:sz w:val="20"/>
              </w:rPr>
            </w:pPr>
            <w:r>
              <w:rPr>
                <w:sz w:val="20"/>
              </w:rPr>
              <w:t>A re</w:t>
            </w:r>
            <w:r w:rsidR="00513FC4">
              <w:rPr>
                <w:sz w:val="20"/>
              </w:rPr>
              <w:t xml:space="preserve">ndezvényről felvétel készül, mely a </w:t>
            </w:r>
            <w:hyperlink r:id="rId9" w:history="1">
              <w:r w:rsidR="00513FC4" w:rsidRPr="00432AD5">
                <w:rPr>
                  <w:rStyle w:val="Hiperhivatkozs"/>
                  <w:sz w:val="20"/>
                </w:rPr>
                <w:t>www.barczi.elte.hu</w:t>
              </w:r>
            </w:hyperlink>
            <w:r w:rsidR="00513FC4">
              <w:rPr>
                <w:sz w:val="20"/>
              </w:rPr>
              <w:t xml:space="preserve"> oldalon lesz elérhető az eseményt követően.</w:t>
            </w:r>
          </w:p>
        </w:tc>
      </w:tr>
      <w:tr w:rsidR="00373851" w14:paraId="3DD48CF8" w14:textId="77777777">
        <w:tc>
          <w:tcPr>
            <w:tcW w:w="2880" w:type="dxa"/>
          </w:tcPr>
          <w:p w14:paraId="23BDDA75"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300" w:type="dxa"/>
          </w:tcPr>
          <w:p w14:paraId="278BEB74" w14:textId="24F68DA7" w:rsidR="00373851" w:rsidRDefault="00513FC4" w:rsidP="00513FC4">
            <w:pPr>
              <w:jc w:val="both"/>
              <w:rPr>
                <w:bCs/>
                <w:sz w:val="20"/>
              </w:rPr>
            </w:pPr>
            <w:r>
              <w:rPr>
                <w:bCs/>
                <w:sz w:val="20"/>
              </w:rPr>
              <w:t>Az Zoom esemény felvétele</w:t>
            </w:r>
            <w:r w:rsidR="00544FBA">
              <w:rPr>
                <w:bCs/>
                <w:sz w:val="20"/>
              </w:rPr>
              <w:t xml:space="preserve"> a</w:t>
            </w:r>
            <w:r w:rsidR="0086204A">
              <w:rPr>
                <w:bCs/>
                <w:sz w:val="20"/>
              </w:rPr>
              <w:t xml:space="preserve"> </w:t>
            </w:r>
            <w:hyperlink r:id="rId10" w:history="1">
              <w:r w:rsidR="0086204A" w:rsidRPr="006F2055">
                <w:rPr>
                  <w:rStyle w:val="Hiperhivatkozs"/>
                  <w:bCs/>
                  <w:sz w:val="20"/>
                </w:rPr>
                <w:t>https://barczi.elte.hu</w:t>
              </w:r>
            </w:hyperlink>
            <w:r w:rsidR="0086204A">
              <w:rPr>
                <w:bCs/>
                <w:sz w:val="20"/>
              </w:rPr>
              <w:t xml:space="preserve"> </w:t>
            </w:r>
            <w:r w:rsidR="00EE38DB">
              <w:rPr>
                <w:bCs/>
                <w:sz w:val="20"/>
              </w:rPr>
              <w:t>oldalon való megtekintéshez.</w:t>
            </w:r>
          </w:p>
        </w:tc>
      </w:tr>
      <w:tr w:rsidR="00373851" w14:paraId="6BE6E3DE" w14:textId="77777777">
        <w:trPr>
          <w:trHeight w:val="1134"/>
        </w:trPr>
        <w:tc>
          <w:tcPr>
            <w:tcW w:w="2880" w:type="dxa"/>
          </w:tcPr>
          <w:p w14:paraId="1E30D90B"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300" w:type="dxa"/>
          </w:tcPr>
          <w:p w14:paraId="53033165" w14:textId="77777777" w:rsidR="00373851" w:rsidRDefault="00743E58">
            <w:pPr>
              <w:jc w:val="both"/>
              <w:rPr>
                <w:bCs/>
                <w:sz w:val="20"/>
              </w:rPr>
            </w:pPr>
            <w:r>
              <w:rPr>
                <w:b/>
                <w:bCs/>
                <w:sz w:val="20"/>
              </w:rPr>
              <w:t>GDPR 6. cikk (1) f)</w:t>
            </w:r>
            <w:r>
              <w:rPr>
                <w:bCs/>
                <w:sz w:val="20"/>
              </w:rPr>
              <w:t xml:space="preserve"> – az Egyetem és a közösség jogos érdeke: az Egyetem konferenciáinak, rendezvényeinek népszerűsítése, dokumentálása, a nyilvánosság tájékoztatása, a szellemi értékek közösségi célú megismertetése.</w:t>
            </w:r>
          </w:p>
          <w:p w14:paraId="3C8AC496" w14:textId="77777777" w:rsidR="00373851" w:rsidRDefault="00373851">
            <w:pPr>
              <w:jc w:val="both"/>
              <w:rPr>
                <w:bCs/>
                <w:sz w:val="20"/>
              </w:rPr>
            </w:pPr>
          </w:p>
          <w:p w14:paraId="32A4809D" w14:textId="77777777" w:rsidR="00373851" w:rsidRDefault="00743E58">
            <w:pPr>
              <w:jc w:val="both"/>
              <w:rPr>
                <w:bCs/>
                <w:sz w:val="20"/>
              </w:rPr>
            </w:pPr>
            <w:r>
              <w:rPr>
                <w:b/>
                <w:bCs/>
                <w:sz w:val="20"/>
              </w:rPr>
              <w:lastRenderedPageBreak/>
              <w:t>Ön bármikor tiltakozhat a tárgyi adatkezelés ellen</w:t>
            </w:r>
            <w:r>
              <w:rPr>
                <w:bCs/>
                <w:sz w:val="20"/>
              </w:rPr>
              <w:t>, a területre való belépés előtt, az ott tartózkodás idején, illetve utólag is. Ebben az esetben az adatkezelő a személyes adatokat nem kezelheti tovább, kivéve, ha az adatkezelő bizonyítja, hogy az adatkezelést olyan kényszerítő erejű jogos okok indokolják, amelyek elsőbbséget élveznek az Ön, mint érintett érdekeivel, jogaival és szabadságaival szemben, vagy amelyek jogi igények előterjesztéséhez, érvényesítéséhez vagy védelméhez kapcsolódnak.</w:t>
            </w:r>
          </w:p>
        </w:tc>
      </w:tr>
      <w:tr w:rsidR="00373851" w14:paraId="2DF0E7D4" w14:textId="77777777">
        <w:tc>
          <w:tcPr>
            <w:tcW w:w="2880" w:type="dxa"/>
          </w:tcPr>
          <w:p w14:paraId="13C0BDE0"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lastRenderedPageBreak/>
              <w:t>Időtartam</w:t>
            </w:r>
          </w:p>
        </w:tc>
        <w:tc>
          <w:tcPr>
            <w:tcW w:w="6300" w:type="dxa"/>
          </w:tcPr>
          <w:p w14:paraId="64410886" w14:textId="3AE0292D" w:rsidR="00373851" w:rsidRPr="0057003C" w:rsidRDefault="001C0F0D" w:rsidP="00544FBA">
            <w:pPr>
              <w:pStyle w:val="Listaszerbekezds"/>
              <w:ind w:left="0"/>
              <w:jc w:val="both"/>
              <w:rPr>
                <w:rFonts w:ascii="Times New Roman" w:hAnsi="Times New Roman"/>
                <w:b/>
                <w:bCs/>
                <w:sz w:val="20"/>
                <w:szCs w:val="20"/>
                <w:highlight w:val="yellow"/>
              </w:rPr>
            </w:pPr>
            <w:r w:rsidRPr="001C0F0D">
              <w:rPr>
                <w:rFonts w:ascii="Times New Roman" w:hAnsi="Times New Roman"/>
                <w:b/>
                <w:bCs/>
                <w:sz w:val="20"/>
                <w:szCs w:val="20"/>
              </w:rPr>
              <w:t>Az online előadástól számított 4 napig.</w:t>
            </w:r>
          </w:p>
        </w:tc>
      </w:tr>
    </w:tbl>
    <w:p w14:paraId="0DFA801E" w14:textId="77777777" w:rsidR="00373851" w:rsidRDefault="00373851">
      <w:pPr>
        <w:rPr>
          <w:bCs/>
          <w:i/>
          <w:sz w:val="20"/>
        </w:rPr>
      </w:pPr>
    </w:p>
    <w:p w14:paraId="2F7D8432" w14:textId="77777777" w:rsidR="00544FBA" w:rsidRDefault="00544FBA" w:rsidP="00743E58">
      <w:pPr>
        <w:jc w:val="both"/>
        <w:rPr>
          <w:b/>
          <w:bCs/>
          <w:sz w:val="20"/>
          <w:u w:val="single"/>
        </w:rPr>
      </w:pPr>
    </w:p>
    <w:p w14:paraId="79A90E56" w14:textId="5FADF42E" w:rsidR="00743E58" w:rsidRDefault="00743E58" w:rsidP="00743E58">
      <w:pPr>
        <w:jc w:val="both"/>
        <w:rPr>
          <w:b/>
          <w:bCs/>
          <w:sz w:val="20"/>
          <w:u w:val="single"/>
        </w:rPr>
      </w:pPr>
      <w:r>
        <w:rPr>
          <w:b/>
          <w:bCs/>
          <w:sz w:val="20"/>
          <w:u w:val="single"/>
        </w:rPr>
        <w:t>Az Önt megillető jogosultságok (részletes kifejtését a jelen tájékoztató melléklete tartalmazza):</w:t>
      </w:r>
    </w:p>
    <w:p w14:paraId="6597EF1A" w14:textId="77777777" w:rsidR="00743E58" w:rsidRDefault="00743E58" w:rsidP="00743E58">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10BCAE03" w14:textId="77777777" w:rsidR="00743E58" w:rsidRDefault="00743E58" w:rsidP="00743E58">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316C5C58" w14:textId="77777777" w:rsidR="00743E58" w:rsidRDefault="00743E58" w:rsidP="00743E58">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251F58BD" w14:textId="77777777" w:rsidR="00743E58" w:rsidRDefault="00743E58" w:rsidP="00743E58">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E9C0A0D" w14:textId="77777777" w:rsidR="00743E58" w:rsidRDefault="00743E58" w:rsidP="00743E58">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033A61D4" w14:textId="77777777" w:rsidR="00743E58" w:rsidRDefault="00743E58" w:rsidP="00743E58">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71C7B1F8" w14:textId="77777777" w:rsidR="00743E58" w:rsidRDefault="00743E58" w:rsidP="00743E58">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15035A87" w14:textId="77777777" w:rsidR="00743E58" w:rsidRDefault="00743E58" w:rsidP="00743E58">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3CB4B8F2" w14:textId="77777777" w:rsidR="00743E58" w:rsidRDefault="00743E58" w:rsidP="00743E58">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7C27F5D3" w14:textId="77777777" w:rsidR="00743E58" w:rsidRDefault="00743E58" w:rsidP="00743E58">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240E9EA8" w14:textId="77777777" w:rsidR="00743E58" w:rsidRDefault="00743E58" w:rsidP="00743E58">
      <w:pPr>
        <w:jc w:val="both"/>
        <w:rPr>
          <w:b/>
          <w:color w:val="000000"/>
          <w:sz w:val="20"/>
          <w:u w:val="single"/>
        </w:rPr>
      </w:pPr>
    </w:p>
    <w:p w14:paraId="5FE9685F" w14:textId="77777777" w:rsidR="00743E58" w:rsidRDefault="00743E58" w:rsidP="00743E58">
      <w:pPr>
        <w:jc w:val="both"/>
        <w:rPr>
          <w:b/>
          <w:color w:val="000000"/>
          <w:sz w:val="20"/>
          <w:u w:val="single"/>
        </w:rPr>
      </w:pPr>
      <w:r>
        <w:rPr>
          <w:b/>
          <w:color w:val="000000"/>
          <w:sz w:val="20"/>
          <w:u w:val="single"/>
        </w:rPr>
        <w:t>Hová fordulhat, ha jogorvoslattal szeretne élni, vagy ha kérdése van?</w:t>
      </w:r>
    </w:p>
    <w:p w14:paraId="18560072" w14:textId="77777777" w:rsidR="00743E58" w:rsidRDefault="00743E58" w:rsidP="00743E58">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65BD986" w14:textId="77777777" w:rsidR="00743E58" w:rsidRDefault="00743E58" w:rsidP="00743E58">
      <w:pPr>
        <w:ind w:left="284"/>
        <w:jc w:val="both"/>
        <w:rPr>
          <w:sz w:val="20"/>
        </w:rPr>
      </w:pPr>
      <w:r>
        <w:rPr>
          <w:sz w:val="20"/>
        </w:rPr>
        <w:t>Adatvédelmi és Stratégiai Adatkezelési Iroda</w:t>
      </w:r>
    </w:p>
    <w:p w14:paraId="7CB4C7C9" w14:textId="77777777" w:rsidR="00743E58" w:rsidRDefault="00743E58" w:rsidP="00743E58">
      <w:pPr>
        <w:ind w:left="284"/>
        <w:jc w:val="both"/>
        <w:rPr>
          <w:sz w:val="20"/>
        </w:rPr>
      </w:pPr>
      <w:r>
        <w:rPr>
          <w:sz w:val="20"/>
        </w:rPr>
        <w:t>1053 Budapest, Ferenciek tere 6. III. emelet</w:t>
      </w:r>
    </w:p>
    <w:p w14:paraId="3E616F9E" w14:textId="77777777" w:rsidR="00743E58" w:rsidRDefault="00743E58" w:rsidP="00743E58">
      <w:pPr>
        <w:ind w:left="284"/>
        <w:jc w:val="both"/>
        <w:rPr>
          <w:sz w:val="20"/>
        </w:rPr>
      </w:pPr>
      <w:r>
        <w:rPr>
          <w:sz w:val="20"/>
        </w:rPr>
        <w:t>Tel.:  +36-1-411-6500 / 2855</w:t>
      </w:r>
    </w:p>
    <w:p w14:paraId="3B03D525" w14:textId="77777777" w:rsidR="00743E58" w:rsidRDefault="00743E58" w:rsidP="00743E58">
      <w:pPr>
        <w:ind w:left="284"/>
        <w:jc w:val="both"/>
        <w:rPr>
          <w:sz w:val="20"/>
        </w:rPr>
      </w:pPr>
      <w:r>
        <w:rPr>
          <w:sz w:val="20"/>
        </w:rPr>
        <w:t>Email: adatvedelem@rk.elte.hu</w:t>
      </w:r>
    </w:p>
    <w:p w14:paraId="1D14B0A1" w14:textId="77777777" w:rsidR="00743E58" w:rsidRDefault="00743E58" w:rsidP="00743E58">
      <w:pPr>
        <w:jc w:val="both"/>
        <w:rPr>
          <w:sz w:val="20"/>
          <w:u w:val="single"/>
        </w:rPr>
      </w:pPr>
    </w:p>
    <w:p w14:paraId="3DC8CF34" w14:textId="77777777" w:rsidR="00743E58" w:rsidRDefault="00743E58" w:rsidP="00743E58">
      <w:pPr>
        <w:jc w:val="both"/>
        <w:rPr>
          <w:sz w:val="20"/>
          <w:u w:val="single"/>
        </w:rPr>
      </w:pPr>
      <w:r>
        <w:rPr>
          <w:sz w:val="20"/>
          <w:u w:val="single"/>
        </w:rPr>
        <w:t>További jogorvoslati lehetőségek:</w:t>
      </w:r>
    </w:p>
    <w:p w14:paraId="5BC1D901" w14:textId="77777777" w:rsidR="00743E58" w:rsidRDefault="00743E58" w:rsidP="00743E58">
      <w:pPr>
        <w:jc w:val="both"/>
        <w:rPr>
          <w:sz w:val="20"/>
        </w:rPr>
      </w:pPr>
      <w:r>
        <w:rPr>
          <w:sz w:val="20"/>
          <w:u w:val="single"/>
        </w:rPr>
        <w:t>A Nemzeti Adatvédelmi és Információszabadság Hatóság (NAIH)</w:t>
      </w:r>
    </w:p>
    <w:p w14:paraId="36AED068" w14:textId="77777777" w:rsidR="00743E58" w:rsidRPr="00893F90" w:rsidRDefault="00743E58" w:rsidP="00743E58">
      <w:pPr>
        <w:ind w:left="284"/>
        <w:jc w:val="both"/>
        <w:rPr>
          <w:sz w:val="20"/>
          <w:lang w:val="en-GB"/>
        </w:rPr>
      </w:pPr>
      <w:r w:rsidRPr="00893F90">
        <w:rPr>
          <w:sz w:val="20"/>
          <w:lang w:val="en-GB"/>
        </w:rPr>
        <w:t>1374 Budapest, Pf. 603.</w:t>
      </w:r>
    </w:p>
    <w:p w14:paraId="6B7E05D6" w14:textId="77777777" w:rsidR="00743E58" w:rsidRDefault="00743E58" w:rsidP="00743E58">
      <w:pPr>
        <w:ind w:left="284"/>
        <w:jc w:val="both"/>
        <w:rPr>
          <w:sz w:val="20"/>
        </w:rPr>
      </w:pPr>
      <w:r>
        <w:rPr>
          <w:sz w:val="20"/>
        </w:rPr>
        <w:t xml:space="preserve">Honlap: </w:t>
      </w:r>
      <w:hyperlink r:id="rId11" w:history="1">
        <w:r>
          <w:rPr>
            <w:rStyle w:val="Hiperhivatkozs"/>
            <w:sz w:val="20"/>
          </w:rPr>
          <w:t>www.naih.hu</w:t>
        </w:r>
      </w:hyperlink>
    </w:p>
    <w:p w14:paraId="5CB2DDB3" w14:textId="77777777" w:rsidR="00743E58" w:rsidRDefault="00743E58" w:rsidP="00743E58">
      <w:pPr>
        <w:ind w:left="284"/>
        <w:jc w:val="both"/>
        <w:rPr>
          <w:sz w:val="20"/>
        </w:rPr>
      </w:pPr>
      <w:r>
        <w:rPr>
          <w:sz w:val="20"/>
        </w:rPr>
        <w:t>Tel.: +36-1-391-1400</w:t>
      </w:r>
    </w:p>
    <w:p w14:paraId="54EFF8B6" w14:textId="77777777" w:rsidR="00743E58" w:rsidRDefault="00743E58" w:rsidP="00743E58">
      <w:pPr>
        <w:pStyle w:val="NormlWeb"/>
        <w:spacing w:before="0" w:beforeAutospacing="0" w:after="0" w:afterAutospacing="0"/>
        <w:jc w:val="both"/>
        <w:rPr>
          <w:color w:val="000000"/>
          <w:sz w:val="20"/>
          <w:szCs w:val="20"/>
        </w:rPr>
      </w:pPr>
      <w:r>
        <w:rPr>
          <w:sz w:val="20"/>
          <w:szCs w:val="20"/>
          <w:u w:val="single"/>
        </w:rPr>
        <w:t xml:space="preserve">Bíróság </w:t>
      </w:r>
    </w:p>
    <w:p w14:paraId="15255269" w14:textId="77777777" w:rsidR="00743E58" w:rsidRDefault="00743E58" w:rsidP="00743E58">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53D73606" w14:textId="3D445527" w:rsidR="00743E58" w:rsidRDefault="00743E58" w:rsidP="00743E58">
      <w:pPr>
        <w:ind w:left="567"/>
        <w:jc w:val="both"/>
        <w:rPr>
          <w:sz w:val="20"/>
        </w:rPr>
      </w:pPr>
    </w:p>
    <w:p w14:paraId="223A3111" w14:textId="40E394F9" w:rsidR="00544FBA" w:rsidRDefault="00544FBA" w:rsidP="00106C90">
      <w:pPr>
        <w:jc w:val="both"/>
        <w:rPr>
          <w:sz w:val="20"/>
        </w:rPr>
      </w:pPr>
    </w:p>
    <w:p w14:paraId="447B6ECE" w14:textId="429E9730" w:rsidR="00544FBA" w:rsidRDefault="00544FBA" w:rsidP="00743E58">
      <w:pPr>
        <w:ind w:left="567"/>
        <w:jc w:val="both"/>
        <w:rPr>
          <w:sz w:val="20"/>
        </w:rPr>
      </w:pPr>
    </w:p>
    <w:p w14:paraId="1EE10F2B" w14:textId="68552465" w:rsidR="00544FBA" w:rsidRDefault="00544FBA" w:rsidP="00106C90">
      <w:pPr>
        <w:jc w:val="both"/>
        <w:rPr>
          <w:sz w:val="20"/>
        </w:rPr>
      </w:pPr>
    </w:p>
    <w:p w14:paraId="510C5004" w14:textId="77777777" w:rsidR="00544FBA" w:rsidRDefault="00544FBA" w:rsidP="00743E58">
      <w:pPr>
        <w:ind w:left="567"/>
        <w:jc w:val="both"/>
        <w:rPr>
          <w:sz w:val="20"/>
        </w:rPr>
      </w:pPr>
    </w:p>
    <w:p w14:paraId="024060A5" w14:textId="77777777" w:rsidR="00743E58" w:rsidRDefault="00743E58" w:rsidP="00743E58">
      <w:pPr>
        <w:pStyle w:val="NormlWeb"/>
        <w:spacing w:before="0" w:beforeAutospacing="0" w:after="0" w:afterAutospacing="0"/>
        <w:jc w:val="center"/>
        <w:rPr>
          <w:b/>
          <w:bCs/>
          <w:color w:val="000000"/>
          <w:sz w:val="20"/>
          <w:szCs w:val="20"/>
        </w:rPr>
      </w:pPr>
      <w:r>
        <w:rPr>
          <w:b/>
          <w:bCs/>
          <w:color w:val="000000"/>
          <w:sz w:val="20"/>
          <w:szCs w:val="20"/>
        </w:rPr>
        <w:t>MELLÉKLET</w:t>
      </w:r>
    </w:p>
    <w:p w14:paraId="7AC852F5" w14:textId="77777777" w:rsidR="00743E58" w:rsidRDefault="00743E58" w:rsidP="00743E58">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2389F9" w14:textId="77777777" w:rsidR="00743E58" w:rsidRDefault="00743E58" w:rsidP="00743E58">
      <w:pPr>
        <w:jc w:val="both"/>
        <w:rPr>
          <w:b/>
          <w:bCs/>
          <w:sz w:val="20"/>
        </w:rPr>
      </w:pPr>
    </w:p>
    <w:p w14:paraId="587107DF"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 </w:t>
      </w:r>
    </w:p>
    <w:p w14:paraId="0347DDF1"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71A178D" w14:textId="77777777" w:rsidR="00743E58" w:rsidRDefault="00743E58" w:rsidP="00743E58">
      <w:pPr>
        <w:pStyle w:val="NormlWeb"/>
        <w:spacing w:after="0"/>
        <w:rPr>
          <w:b/>
          <w:color w:val="000000"/>
          <w:sz w:val="20"/>
          <w:szCs w:val="20"/>
        </w:rPr>
      </w:pPr>
      <w:r>
        <w:rPr>
          <w:b/>
          <w:color w:val="000000"/>
          <w:sz w:val="20"/>
          <w:szCs w:val="20"/>
        </w:rPr>
        <w:t>Az alábbiakban az érintettet illető egyes jogok kifejtése olvasható.</w:t>
      </w:r>
    </w:p>
    <w:p w14:paraId="3F06747C"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75AF97F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C66575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2D3198D2" w14:textId="77777777" w:rsidR="00743E58" w:rsidRDefault="00743E58" w:rsidP="00743E58">
      <w:pPr>
        <w:autoSpaceDE w:val="0"/>
        <w:autoSpaceDN w:val="0"/>
        <w:adjustRightInd w:val="0"/>
        <w:rPr>
          <w:color w:val="000000"/>
          <w:sz w:val="20"/>
        </w:rPr>
      </w:pPr>
    </w:p>
    <w:p w14:paraId="62C07FA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0DED77C5"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743E58" w:rsidRPr="00904786" w14:paraId="03C292FC" w14:textId="77777777" w:rsidTr="00F61510">
        <w:trPr>
          <w:tblCellSpacing w:w="0" w:type="dxa"/>
        </w:trPr>
        <w:tc>
          <w:tcPr>
            <w:tcW w:w="370" w:type="dxa"/>
          </w:tcPr>
          <w:p w14:paraId="6A187517"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4750D9DB" w14:textId="77777777" w:rsidR="00743E58" w:rsidRPr="00904786" w:rsidRDefault="00743E58" w:rsidP="00F61510">
            <w:pPr>
              <w:jc w:val="both"/>
              <w:rPr>
                <w:color w:val="000000"/>
                <w:sz w:val="20"/>
                <w:lang w:eastAsia="en-US"/>
              </w:rPr>
            </w:pPr>
            <w:r w:rsidRPr="00904786">
              <w:rPr>
                <w:color w:val="000000"/>
                <w:sz w:val="20"/>
                <w:lang w:eastAsia="en-US"/>
              </w:rPr>
              <w:t>az adatkezelés céljai;</w:t>
            </w:r>
          </w:p>
        </w:tc>
      </w:tr>
      <w:tr w:rsidR="00743E58" w:rsidRPr="00904786" w14:paraId="2B491FE1" w14:textId="77777777" w:rsidTr="00F61510">
        <w:trPr>
          <w:tblCellSpacing w:w="0" w:type="dxa"/>
        </w:trPr>
        <w:tc>
          <w:tcPr>
            <w:tcW w:w="370" w:type="dxa"/>
          </w:tcPr>
          <w:p w14:paraId="5A8D7AA7"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00A73FD9" w14:textId="77777777" w:rsidR="00743E58" w:rsidRPr="00904786" w:rsidRDefault="00743E58" w:rsidP="00F61510">
            <w:pPr>
              <w:jc w:val="both"/>
              <w:rPr>
                <w:color w:val="000000"/>
                <w:sz w:val="20"/>
                <w:lang w:eastAsia="en-US"/>
              </w:rPr>
            </w:pPr>
            <w:r w:rsidRPr="00904786">
              <w:rPr>
                <w:color w:val="000000"/>
                <w:sz w:val="20"/>
                <w:lang w:eastAsia="en-US"/>
              </w:rPr>
              <w:t>az érintett személyes adatok kategóriái;</w:t>
            </w:r>
          </w:p>
        </w:tc>
      </w:tr>
      <w:tr w:rsidR="00743E58" w:rsidRPr="00904786" w14:paraId="4CF5D4A9" w14:textId="77777777" w:rsidTr="00F61510">
        <w:trPr>
          <w:tblCellSpacing w:w="0" w:type="dxa"/>
        </w:trPr>
        <w:tc>
          <w:tcPr>
            <w:tcW w:w="370" w:type="dxa"/>
          </w:tcPr>
          <w:p w14:paraId="2F58CF7C"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7D1C97BB" w14:textId="77777777" w:rsidR="00743E58" w:rsidRPr="00904786" w:rsidRDefault="00743E58"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743E58" w:rsidRPr="00904786" w14:paraId="62FE6E5B" w14:textId="77777777" w:rsidTr="00F61510">
        <w:trPr>
          <w:tblCellSpacing w:w="0" w:type="dxa"/>
        </w:trPr>
        <w:tc>
          <w:tcPr>
            <w:tcW w:w="370" w:type="dxa"/>
          </w:tcPr>
          <w:p w14:paraId="0DEC3309" w14:textId="77777777" w:rsidR="00743E58" w:rsidRPr="00904786" w:rsidRDefault="00743E58" w:rsidP="00F61510">
            <w:pPr>
              <w:jc w:val="both"/>
              <w:rPr>
                <w:color w:val="000000"/>
                <w:sz w:val="20"/>
                <w:lang w:eastAsia="en-US"/>
              </w:rPr>
            </w:pPr>
            <w:r w:rsidRPr="00904786">
              <w:rPr>
                <w:color w:val="000000"/>
                <w:sz w:val="20"/>
                <w:lang w:eastAsia="en-US"/>
              </w:rPr>
              <w:t>d)</w:t>
            </w:r>
          </w:p>
        </w:tc>
        <w:tc>
          <w:tcPr>
            <w:tcW w:w="8872" w:type="dxa"/>
          </w:tcPr>
          <w:p w14:paraId="396E995E" w14:textId="77777777" w:rsidR="00743E58" w:rsidRPr="00904786" w:rsidRDefault="00743E58"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743E58" w:rsidRPr="00904786" w14:paraId="318BDF4F" w14:textId="77777777" w:rsidTr="00F61510">
        <w:trPr>
          <w:tblCellSpacing w:w="0" w:type="dxa"/>
        </w:trPr>
        <w:tc>
          <w:tcPr>
            <w:tcW w:w="370" w:type="dxa"/>
          </w:tcPr>
          <w:p w14:paraId="55DC96A3" w14:textId="77777777" w:rsidR="00743E58" w:rsidRPr="00904786" w:rsidRDefault="00743E58" w:rsidP="00F61510">
            <w:pPr>
              <w:jc w:val="both"/>
              <w:rPr>
                <w:color w:val="000000"/>
                <w:sz w:val="20"/>
                <w:lang w:eastAsia="en-US"/>
              </w:rPr>
            </w:pPr>
            <w:r w:rsidRPr="00904786">
              <w:rPr>
                <w:color w:val="000000"/>
                <w:sz w:val="20"/>
                <w:lang w:eastAsia="en-US"/>
              </w:rPr>
              <w:t>e)</w:t>
            </w:r>
          </w:p>
        </w:tc>
        <w:tc>
          <w:tcPr>
            <w:tcW w:w="8872" w:type="dxa"/>
          </w:tcPr>
          <w:p w14:paraId="0A8BD58B" w14:textId="77777777" w:rsidR="00743E58" w:rsidRPr="00904786" w:rsidRDefault="00743E58"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743E58" w:rsidRPr="00904786" w14:paraId="23B1E64F" w14:textId="77777777" w:rsidTr="00F61510">
        <w:trPr>
          <w:tblCellSpacing w:w="0" w:type="dxa"/>
        </w:trPr>
        <w:tc>
          <w:tcPr>
            <w:tcW w:w="370" w:type="dxa"/>
          </w:tcPr>
          <w:p w14:paraId="5E029ACF" w14:textId="77777777" w:rsidR="00743E58" w:rsidRPr="00904786" w:rsidRDefault="00743E58" w:rsidP="00F61510">
            <w:pPr>
              <w:jc w:val="both"/>
              <w:rPr>
                <w:color w:val="000000"/>
                <w:sz w:val="20"/>
                <w:lang w:eastAsia="en-US"/>
              </w:rPr>
            </w:pPr>
            <w:r w:rsidRPr="00904786">
              <w:rPr>
                <w:color w:val="000000"/>
                <w:sz w:val="20"/>
                <w:lang w:eastAsia="en-US"/>
              </w:rPr>
              <w:t>f)</w:t>
            </w:r>
          </w:p>
        </w:tc>
        <w:tc>
          <w:tcPr>
            <w:tcW w:w="8872" w:type="dxa"/>
          </w:tcPr>
          <w:p w14:paraId="24F9F17C" w14:textId="77777777" w:rsidR="00743E58" w:rsidRPr="00904786" w:rsidRDefault="00743E58"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743E58" w:rsidRPr="00904786" w14:paraId="1FAF44B7" w14:textId="77777777" w:rsidTr="00F61510">
        <w:trPr>
          <w:tblCellSpacing w:w="0" w:type="dxa"/>
        </w:trPr>
        <w:tc>
          <w:tcPr>
            <w:tcW w:w="370" w:type="dxa"/>
          </w:tcPr>
          <w:p w14:paraId="7ADD2A61" w14:textId="77777777" w:rsidR="00743E58" w:rsidRPr="00904786" w:rsidRDefault="00743E58" w:rsidP="00F61510">
            <w:pPr>
              <w:jc w:val="both"/>
              <w:rPr>
                <w:color w:val="000000"/>
                <w:sz w:val="20"/>
                <w:lang w:eastAsia="en-US"/>
              </w:rPr>
            </w:pPr>
            <w:r w:rsidRPr="00904786">
              <w:rPr>
                <w:color w:val="000000"/>
                <w:sz w:val="20"/>
                <w:lang w:eastAsia="en-US"/>
              </w:rPr>
              <w:t>g)</w:t>
            </w:r>
          </w:p>
        </w:tc>
        <w:tc>
          <w:tcPr>
            <w:tcW w:w="8872" w:type="dxa"/>
          </w:tcPr>
          <w:p w14:paraId="11AFC899" w14:textId="77777777" w:rsidR="00743E58" w:rsidRPr="00904786" w:rsidRDefault="00743E58"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743E58" w:rsidRPr="00904786" w14:paraId="11C03523" w14:textId="77777777" w:rsidTr="00F61510">
        <w:trPr>
          <w:tblCellSpacing w:w="0" w:type="dxa"/>
        </w:trPr>
        <w:tc>
          <w:tcPr>
            <w:tcW w:w="370" w:type="dxa"/>
          </w:tcPr>
          <w:p w14:paraId="21EBDDA0" w14:textId="77777777" w:rsidR="00743E58" w:rsidRPr="00904786" w:rsidRDefault="00743E58" w:rsidP="00F61510">
            <w:pPr>
              <w:jc w:val="both"/>
              <w:rPr>
                <w:color w:val="000000"/>
                <w:sz w:val="20"/>
                <w:lang w:eastAsia="en-US"/>
              </w:rPr>
            </w:pPr>
            <w:r w:rsidRPr="00904786">
              <w:rPr>
                <w:color w:val="000000"/>
                <w:sz w:val="20"/>
                <w:lang w:eastAsia="en-US"/>
              </w:rPr>
              <w:t>h)</w:t>
            </w:r>
          </w:p>
        </w:tc>
        <w:tc>
          <w:tcPr>
            <w:tcW w:w="8872" w:type="dxa"/>
          </w:tcPr>
          <w:p w14:paraId="70A1FEFD" w14:textId="77777777" w:rsidR="00743E58" w:rsidRPr="00904786" w:rsidRDefault="00743E58"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15C331B2" w14:textId="77777777" w:rsidR="00743E58" w:rsidRDefault="00743E58" w:rsidP="00743E58">
      <w:pPr>
        <w:ind w:left="142"/>
        <w:jc w:val="both"/>
        <w:rPr>
          <w:sz w:val="20"/>
        </w:rPr>
      </w:pPr>
    </w:p>
    <w:p w14:paraId="7C56330E"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11F1A58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7E683F93" w14:textId="77777777" w:rsidR="00743E58" w:rsidRDefault="00743E58" w:rsidP="00743E58">
      <w:pPr>
        <w:pStyle w:val="Default"/>
        <w:ind w:left="284"/>
        <w:jc w:val="both"/>
        <w:rPr>
          <w:rFonts w:ascii="Times New Roman" w:hAnsi="Times New Roman" w:cs="Times New Roman"/>
          <w:sz w:val="20"/>
          <w:szCs w:val="20"/>
        </w:rPr>
      </w:pPr>
    </w:p>
    <w:p w14:paraId="005BDD32"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F418521"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F9D2525"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7AA6E2B7"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6F54846F"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jogos érdeken alapul vagy közérdekű vagy az adatkezelőre ruházott közhatalmi jogosítvány gyakorlásának keretében végzett feladat végrehajtásához szükséges, és az érintett tiltakozik az adatkezelés ellen;</w:t>
      </w:r>
    </w:p>
    <w:p w14:paraId="18697D34"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21F4F681"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DA178B2"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46A02998" w14:textId="77777777" w:rsidR="00743E58" w:rsidRDefault="00743E58" w:rsidP="00743E58">
      <w:pPr>
        <w:pStyle w:val="Default"/>
        <w:ind w:left="567"/>
        <w:jc w:val="both"/>
        <w:rPr>
          <w:rFonts w:ascii="Times New Roman" w:hAnsi="Times New Roman" w:cs="Times New Roman"/>
          <w:sz w:val="20"/>
          <w:szCs w:val="20"/>
        </w:rPr>
      </w:pPr>
    </w:p>
    <w:p w14:paraId="09687966"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0805F4F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6793FA21"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2EF9FA0"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2DCB9C96"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742E9B3"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0C759B" w14:textId="77777777" w:rsidR="00743E58" w:rsidRDefault="00743E58" w:rsidP="00743E58">
      <w:pPr>
        <w:rPr>
          <w:color w:val="000000"/>
          <w:sz w:val="20"/>
        </w:rPr>
      </w:pPr>
    </w:p>
    <w:p w14:paraId="4208A5A2" w14:textId="77777777" w:rsidR="00743E58" w:rsidRDefault="00743E58" w:rsidP="00743E58">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60C7080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4E8BB5A8" w14:textId="77777777" w:rsidR="00743E58" w:rsidRDefault="00743E58" w:rsidP="00743E58">
      <w:pPr>
        <w:autoSpaceDE w:val="0"/>
        <w:autoSpaceDN w:val="0"/>
        <w:adjustRightInd w:val="0"/>
        <w:rPr>
          <w:rFonts w:eastAsia="Calibri"/>
          <w:sz w:val="20"/>
          <w:u w:val="single"/>
          <w:lang w:eastAsia="en-US"/>
        </w:rPr>
      </w:pPr>
    </w:p>
    <w:p w14:paraId="60C4C1F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775171E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A8B709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226B9B1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15297E5A" w14:textId="77777777" w:rsidR="00743E58" w:rsidRDefault="00743E58" w:rsidP="00743E58">
      <w:pPr>
        <w:pStyle w:val="Default"/>
        <w:ind w:left="360"/>
        <w:jc w:val="both"/>
        <w:rPr>
          <w:rFonts w:ascii="Times New Roman" w:hAnsi="Times New Roman" w:cs="Times New Roman"/>
          <w:sz w:val="20"/>
          <w:szCs w:val="20"/>
          <w:u w:val="single"/>
        </w:rPr>
      </w:pPr>
    </w:p>
    <w:p w14:paraId="73E0F0A0"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177C113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DADB584" w14:textId="77777777" w:rsidR="00743E58" w:rsidRDefault="00743E58" w:rsidP="00743E58">
      <w:pPr>
        <w:ind w:left="142"/>
        <w:jc w:val="both"/>
        <w:rPr>
          <w:sz w:val="20"/>
        </w:rPr>
      </w:pPr>
    </w:p>
    <w:p w14:paraId="5C193B74"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4F0ABB50"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9C0D4A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743E58" w:rsidRPr="00904786" w14:paraId="7CAC490E" w14:textId="77777777" w:rsidTr="00F61510">
        <w:trPr>
          <w:tblCellSpacing w:w="0" w:type="dxa"/>
        </w:trPr>
        <w:tc>
          <w:tcPr>
            <w:tcW w:w="369" w:type="dxa"/>
          </w:tcPr>
          <w:p w14:paraId="25AB471D"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36D3F6B5" w14:textId="77777777" w:rsidR="00743E58" w:rsidRPr="00904786" w:rsidRDefault="00743E58"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743E58" w:rsidRPr="00904786" w14:paraId="3C6CEA4F" w14:textId="77777777" w:rsidTr="00F61510">
        <w:trPr>
          <w:tblCellSpacing w:w="0" w:type="dxa"/>
        </w:trPr>
        <w:tc>
          <w:tcPr>
            <w:tcW w:w="369" w:type="dxa"/>
          </w:tcPr>
          <w:p w14:paraId="787B8CFA"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36DC4C6E" w14:textId="77777777" w:rsidR="00743E58" w:rsidRPr="00904786" w:rsidRDefault="00743E58"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743E58" w:rsidRPr="00904786" w14:paraId="3F5DC854" w14:textId="77777777" w:rsidTr="00F61510">
        <w:trPr>
          <w:tblCellSpacing w:w="0" w:type="dxa"/>
        </w:trPr>
        <w:tc>
          <w:tcPr>
            <w:tcW w:w="369" w:type="dxa"/>
          </w:tcPr>
          <w:p w14:paraId="3965A414"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0B5462C5" w14:textId="77777777" w:rsidR="00743E58" w:rsidRPr="00904786" w:rsidRDefault="00743E58" w:rsidP="00F61510">
            <w:pPr>
              <w:jc w:val="both"/>
              <w:rPr>
                <w:color w:val="000000"/>
                <w:sz w:val="20"/>
                <w:lang w:eastAsia="en-US"/>
              </w:rPr>
            </w:pPr>
            <w:r w:rsidRPr="00904786">
              <w:rPr>
                <w:color w:val="000000"/>
                <w:sz w:val="20"/>
                <w:lang w:eastAsia="en-US"/>
              </w:rPr>
              <w:t>az érintett kifejezett hozzájárulásán alapul.</w:t>
            </w:r>
          </w:p>
        </w:tc>
      </w:tr>
    </w:tbl>
    <w:p w14:paraId="0BDB112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6E2E3925" w14:textId="77777777" w:rsidR="00743E58" w:rsidRDefault="00743E58" w:rsidP="00743E58">
      <w:pPr>
        <w:pStyle w:val="NormlWeb"/>
        <w:spacing w:before="0" w:beforeAutospacing="0" w:after="0" w:afterAutospacing="0"/>
        <w:jc w:val="both"/>
        <w:rPr>
          <w:sz w:val="20"/>
          <w:szCs w:val="20"/>
        </w:rPr>
      </w:pPr>
    </w:p>
    <w:p w14:paraId="7E5325D1"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6DEB9FC" w14:textId="77777777" w:rsidR="00743E58" w:rsidRDefault="00743E58" w:rsidP="00743E58">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3991EA83" w14:textId="77777777" w:rsidR="00743E58" w:rsidRDefault="00743E58" w:rsidP="00743E58">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DDE87FF"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D14046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13F990D4" w14:textId="77777777" w:rsidR="00743E58" w:rsidRDefault="00743E58" w:rsidP="00743E58">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Nemzeti Adatvédelmi és Információszabadság Hatóságnál kezdeményezhető vizsgálat</w:t>
      </w:r>
      <w:r>
        <w:rPr>
          <w:sz w:val="20"/>
          <w:szCs w:val="20"/>
        </w:rPr>
        <w:t xml:space="preserve"> (GDPR 57. Cikk, 77. cikk, </w:t>
      </w:r>
      <w:proofErr w:type="spellStart"/>
      <w:r>
        <w:rPr>
          <w:sz w:val="20"/>
          <w:szCs w:val="20"/>
        </w:rPr>
        <w:t>Infotv</w:t>
      </w:r>
      <w:proofErr w:type="spellEnd"/>
      <w:r>
        <w:rPr>
          <w:sz w:val="20"/>
          <w:szCs w:val="20"/>
        </w:rPr>
        <w:t>.</w:t>
      </w:r>
      <w:r>
        <w:rPr>
          <w:rStyle w:val="Lbjegyzet-hivatkozs"/>
          <w:sz w:val="20"/>
          <w:szCs w:val="20"/>
        </w:rPr>
        <w:footnoteReference w:id="3"/>
      </w:r>
      <w:r>
        <w:rPr>
          <w:sz w:val="20"/>
          <w:szCs w:val="20"/>
        </w:rPr>
        <w:t xml:space="preserve"> 51/A. (1) bekezdés, 52-54.§, 55.§ (1)-(2), 56-58. §,)</w:t>
      </w:r>
    </w:p>
    <w:p w14:paraId="6835CB5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72C69687"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4789B5A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090A7DD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728A8774" w14:textId="77777777" w:rsidR="00743E58" w:rsidRDefault="00743E58" w:rsidP="00743E58">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477B71FD"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65D0D2B2"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72FE410"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34CF4C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5A57749F"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821DB0A"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75DD0252" w14:textId="77777777" w:rsidR="00743E58" w:rsidRDefault="00743E58" w:rsidP="00743E58">
      <w:pPr>
        <w:rPr>
          <w:sz w:val="20"/>
        </w:rPr>
      </w:pPr>
    </w:p>
    <w:p w14:paraId="3AAEEF03" w14:textId="77777777" w:rsidR="00743E58" w:rsidRDefault="00743E58" w:rsidP="00743E58"/>
    <w:p w14:paraId="64141D3B" w14:textId="77777777" w:rsidR="00743E58" w:rsidRDefault="00743E58" w:rsidP="00743E58">
      <w:pPr>
        <w:jc w:val="both"/>
      </w:pPr>
    </w:p>
    <w:p w14:paraId="72B243C9" w14:textId="77777777" w:rsidR="00743E58" w:rsidRDefault="00743E58" w:rsidP="00743E58"/>
    <w:p w14:paraId="3BDF70AD" w14:textId="77777777" w:rsidR="00743E58" w:rsidRDefault="00743E58" w:rsidP="00743E58">
      <w:pPr>
        <w:jc w:val="both"/>
        <w:rPr>
          <w:sz w:val="22"/>
          <w:szCs w:val="22"/>
        </w:rPr>
      </w:pPr>
    </w:p>
    <w:p w14:paraId="4579B7B5" w14:textId="77777777" w:rsidR="00373851" w:rsidRDefault="00373851" w:rsidP="00743E58">
      <w:pPr>
        <w:jc w:val="both"/>
        <w:rPr>
          <w:sz w:val="20"/>
        </w:rPr>
      </w:pPr>
    </w:p>
    <w:sectPr w:rsidR="0037385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282F" w14:textId="77777777" w:rsidR="00D22190" w:rsidRDefault="00D22190">
      <w:r>
        <w:separator/>
      </w:r>
    </w:p>
  </w:endnote>
  <w:endnote w:type="continuationSeparator" w:id="0">
    <w:p w14:paraId="7367E169" w14:textId="77777777" w:rsidR="00D22190" w:rsidRDefault="00D2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48766"/>
      <w:docPartObj>
        <w:docPartGallery w:val="AutoText"/>
      </w:docPartObj>
    </w:sdtPr>
    <w:sdtEndPr/>
    <w:sdtContent>
      <w:p w14:paraId="6854A3B2" w14:textId="5882F869" w:rsidR="00373851" w:rsidRDefault="00743E58">
        <w:pPr>
          <w:pStyle w:val="llb"/>
          <w:jc w:val="center"/>
        </w:pPr>
        <w:r>
          <w:fldChar w:fldCharType="begin"/>
        </w:r>
        <w:r>
          <w:instrText>PAGE   \* MERGEFORMAT</w:instrText>
        </w:r>
        <w:r>
          <w:fldChar w:fldCharType="separate"/>
        </w:r>
        <w:r w:rsidR="00EE38DB">
          <w:rPr>
            <w:noProof/>
          </w:rPr>
          <w:t>5</w:t>
        </w:r>
        <w:r>
          <w:fldChar w:fldCharType="end"/>
        </w:r>
      </w:p>
    </w:sdtContent>
  </w:sdt>
  <w:p w14:paraId="1218CF44" w14:textId="77777777" w:rsidR="00373851" w:rsidRDefault="003738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37BF" w14:textId="77777777" w:rsidR="00D22190" w:rsidRDefault="00D22190">
      <w:r>
        <w:separator/>
      </w:r>
    </w:p>
  </w:footnote>
  <w:footnote w:type="continuationSeparator" w:id="0">
    <w:p w14:paraId="2296C09C" w14:textId="77777777" w:rsidR="00D22190" w:rsidRDefault="00D22190">
      <w:r>
        <w:continuationSeparator/>
      </w:r>
    </w:p>
  </w:footnote>
  <w:footnote w:id="1">
    <w:p w14:paraId="05F28407" w14:textId="77777777" w:rsidR="00743E58" w:rsidRDefault="00743E58" w:rsidP="00743E58">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43BFB897" w14:textId="77777777" w:rsidR="00743E58" w:rsidRDefault="00743E58" w:rsidP="00743E58">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2D194D9A" w14:textId="77777777" w:rsidR="00743E58" w:rsidRDefault="00743E58" w:rsidP="00743E58">
      <w:pPr>
        <w:pStyle w:val="Lbjegyzetszveg"/>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C22D89"/>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22172"/>
    <w:rsid w:val="00024BDD"/>
    <w:rsid w:val="00063E50"/>
    <w:rsid w:val="00077CF5"/>
    <w:rsid w:val="00082E8D"/>
    <w:rsid w:val="000858CA"/>
    <w:rsid w:val="0009287E"/>
    <w:rsid w:val="000B13C3"/>
    <w:rsid w:val="000B5188"/>
    <w:rsid w:val="000B5FAC"/>
    <w:rsid w:val="000C204E"/>
    <w:rsid w:val="000D275E"/>
    <w:rsid w:val="000D5E2C"/>
    <w:rsid w:val="00106C90"/>
    <w:rsid w:val="001233E5"/>
    <w:rsid w:val="00131311"/>
    <w:rsid w:val="0014616A"/>
    <w:rsid w:val="00166D6E"/>
    <w:rsid w:val="0017254D"/>
    <w:rsid w:val="00185A6B"/>
    <w:rsid w:val="001A6D68"/>
    <w:rsid w:val="001B2E63"/>
    <w:rsid w:val="001B2EC0"/>
    <w:rsid w:val="001B39F9"/>
    <w:rsid w:val="001C0C2C"/>
    <w:rsid w:val="001C0F0D"/>
    <w:rsid w:val="001C34F5"/>
    <w:rsid w:val="001D0CE1"/>
    <w:rsid w:val="001D15B3"/>
    <w:rsid w:val="001D3E8A"/>
    <w:rsid w:val="001D495E"/>
    <w:rsid w:val="001E280B"/>
    <w:rsid w:val="001E2F0A"/>
    <w:rsid w:val="001E52BE"/>
    <w:rsid w:val="001F2311"/>
    <w:rsid w:val="001F37A5"/>
    <w:rsid w:val="001F6879"/>
    <w:rsid w:val="00204954"/>
    <w:rsid w:val="002142D0"/>
    <w:rsid w:val="00215C51"/>
    <w:rsid w:val="0022292E"/>
    <w:rsid w:val="00227DAF"/>
    <w:rsid w:val="00241ECB"/>
    <w:rsid w:val="00253CC9"/>
    <w:rsid w:val="00261B26"/>
    <w:rsid w:val="002657C3"/>
    <w:rsid w:val="002730AE"/>
    <w:rsid w:val="00273C15"/>
    <w:rsid w:val="00277ADC"/>
    <w:rsid w:val="002A3E0E"/>
    <w:rsid w:val="002A71C6"/>
    <w:rsid w:val="002C7A01"/>
    <w:rsid w:val="002D717C"/>
    <w:rsid w:val="002D74D5"/>
    <w:rsid w:val="002D7BE6"/>
    <w:rsid w:val="002F2DA6"/>
    <w:rsid w:val="002F425C"/>
    <w:rsid w:val="00307D80"/>
    <w:rsid w:val="003258F8"/>
    <w:rsid w:val="00326C44"/>
    <w:rsid w:val="00332423"/>
    <w:rsid w:val="00351F31"/>
    <w:rsid w:val="00373851"/>
    <w:rsid w:val="00377C24"/>
    <w:rsid w:val="0038397D"/>
    <w:rsid w:val="00384ABE"/>
    <w:rsid w:val="00386CF7"/>
    <w:rsid w:val="003A2444"/>
    <w:rsid w:val="003C28E8"/>
    <w:rsid w:val="003C293A"/>
    <w:rsid w:val="003D3228"/>
    <w:rsid w:val="003D67D4"/>
    <w:rsid w:val="003D73CF"/>
    <w:rsid w:val="00404205"/>
    <w:rsid w:val="00417D04"/>
    <w:rsid w:val="00423085"/>
    <w:rsid w:val="00431300"/>
    <w:rsid w:val="00432B8C"/>
    <w:rsid w:val="00436107"/>
    <w:rsid w:val="00452BDE"/>
    <w:rsid w:val="00452E7F"/>
    <w:rsid w:val="00460C2F"/>
    <w:rsid w:val="004621D0"/>
    <w:rsid w:val="00476E5D"/>
    <w:rsid w:val="00486643"/>
    <w:rsid w:val="00487FA8"/>
    <w:rsid w:val="00491034"/>
    <w:rsid w:val="00495655"/>
    <w:rsid w:val="004A7BD3"/>
    <w:rsid w:val="004B46A1"/>
    <w:rsid w:val="004B5CBF"/>
    <w:rsid w:val="004D1CAA"/>
    <w:rsid w:val="004F0D6C"/>
    <w:rsid w:val="004F774A"/>
    <w:rsid w:val="005005DE"/>
    <w:rsid w:val="00513FC4"/>
    <w:rsid w:val="0052589E"/>
    <w:rsid w:val="005373DE"/>
    <w:rsid w:val="00544FBA"/>
    <w:rsid w:val="00556927"/>
    <w:rsid w:val="00557811"/>
    <w:rsid w:val="005622E1"/>
    <w:rsid w:val="00567CE3"/>
    <w:rsid w:val="0057003C"/>
    <w:rsid w:val="00573558"/>
    <w:rsid w:val="005741FD"/>
    <w:rsid w:val="00574B67"/>
    <w:rsid w:val="005773D8"/>
    <w:rsid w:val="00583C96"/>
    <w:rsid w:val="00593AF3"/>
    <w:rsid w:val="005A4F8D"/>
    <w:rsid w:val="005A6DEA"/>
    <w:rsid w:val="005A7669"/>
    <w:rsid w:val="005B4457"/>
    <w:rsid w:val="005D4DC9"/>
    <w:rsid w:val="005F1CD6"/>
    <w:rsid w:val="0060185F"/>
    <w:rsid w:val="00631E0B"/>
    <w:rsid w:val="00637EF0"/>
    <w:rsid w:val="00654996"/>
    <w:rsid w:val="00662586"/>
    <w:rsid w:val="006658D9"/>
    <w:rsid w:val="00670906"/>
    <w:rsid w:val="00683EE1"/>
    <w:rsid w:val="0069354F"/>
    <w:rsid w:val="00693E2B"/>
    <w:rsid w:val="006A60EB"/>
    <w:rsid w:val="006B376C"/>
    <w:rsid w:val="006C522E"/>
    <w:rsid w:val="006C6611"/>
    <w:rsid w:val="006D4265"/>
    <w:rsid w:val="006D5D21"/>
    <w:rsid w:val="006E0733"/>
    <w:rsid w:val="006E5F67"/>
    <w:rsid w:val="006F6A32"/>
    <w:rsid w:val="00701865"/>
    <w:rsid w:val="00703380"/>
    <w:rsid w:val="00705570"/>
    <w:rsid w:val="00735BC4"/>
    <w:rsid w:val="00743E58"/>
    <w:rsid w:val="00771704"/>
    <w:rsid w:val="0077371F"/>
    <w:rsid w:val="00785BD9"/>
    <w:rsid w:val="00791D25"/>
    <w:rsid w:val="007A0819"/>
    <w:rsid w:val="007B0974"/>
    <w:rsid w:val="007B7F3B"/>
    <w:rsid w:val="007C2698"/>
    <w:rsid w:val="007E2211"/>
    <w:rsid w:val="007E26B3"/>
    <w:rsid w:val="007F5898"/>
    <w:rsid w:val="0080333C"/>
    <w:rsid w:val="00806C1D"/>
    <w:rsid w:val="00823203"/>
    <w:rsid w:val="0084797D"/>
    <w:rsid w:val="00852A70"/>
    <w:rsid w:val="00853F77"/>
    <w:rsid w:val="00855EE4"/>
    <w:rsid w:val="0086204A"/>
    <w:rsid w:val="008763FA"/>
    <w:rsid w:val="00876CC4"/>
    <w:rsid w:val="00880039"/>
    <w:rsid w:val="00886330"/>
    <w:rsid w:val="00886460"/>
    <w:rsid w:val="0089169A"/>
    <w:rsid w:val="008B1145"/>
    <w:rsid w:val="008C330A"/>
    <w:rsid w:val="008C48A7"/>
    <w:rsid w:val="008D40ED"/>
    <w:rsid w:val="008F7C25"/>
    <w:rsid w:val="008F7E6E"/>
    <w:rsid w:val="00903D57"/>
    <w:rsid w:val="00903F73"/>
    <w:rsid w:val="00911F7C"/>
    <w:rsid w:val="009125CF"/>
    <w:rsid w:val="00950E71"/>
    <w:rsid w:val="0096675A"/>
    <w:rsid w:val="00967EE0"/>
    <w:rsid w:val="00971994"/>
    <w:rsid w:val="00973E4C"/>
    <w:rsid w:val="00980DBF"/>
    <w:rsid w:val="009A11F5"/>
    <w:rsid w:val="009B431F"/>
    <w:rsid w:val="009B4891"/>
    <w:rsid w:val="009C03D8"/>
    <w:rsid w:val="009E724C"/>
    <w:rsid w:val="009E7989"/>
    <w:rsid w:val="00A1652B"/>
    <w:rsid w:val="00A25B74"/>
    <w:rsid w:val="00A36755"/>
    <w:rsid w:val="00A46437"/>
    <w:rsid w:val="00A575DF"/>
    <w:rsid w:val="00A67E34"/>
    <w:rsid w:val="00A72FDA"/>
    <w:rsid w:val="00A7570E"/>
    <w:rsid w:val="00A804CE"/>
    <w:rsid w:val="00A85E5E"/>
    <w:rsid w:val="00A9071E"/>
    <w:rsid w:val="00AB21EB"/>
    <w:rsid w:val="00AB34F8"/>
    <w:rsid w:val="00AD23D9"/>
    <w:rsid w:val="00AD5306"/>
    <w:rsid w:val="00AE10BD"/>
    <w:rsid w:val="00AE1C58"/>
    <w:rsid w:val="00AE4099"/>
    <w:rsid w:val="00AF54E2"/>
    <w:rsid w:val="00AF5686"/>
    <w:rsid w:val="00B001BA"/>
    <w:rsid w:val="00B01C8A"/>
    <w:rsid w:val="00B05143"/>
    <w:rsid w:val="00B06CAD"/>
    <w:rsid w:val="00B10617"/>
    <w:rsid w:val="00B161AB"/>
    <w:rsid w:val="00B20F09"/>
    <w:rsid w:val="00B25B3F"/>
    <w:rsid w:val="00B26CF2"/>
    <w:rsid w:val="00B3503F"/>
    <w:rsid w:val="00B666B6"/>
    <w:rsid w:val="00B6726D"/>
    <w:rsid w:val="00B67B59"/>
    <w:rsid w:val="00B67EDC"/>
    <w:rsid w:val="00B774BB"/>
    <w:rsid w:val="00B81FB5"/>
    <w:rsid w:val="00B8773A"/>
    <w:rsid w:val="00BA2676"/>
    <w:rsid w:val="00BB099E"/>
    <w:rsid w:val="00BB4A59"/>
    <w:rsid w:val="00BC16B6"/>
    <w:rsid w:val="00BC19A7"/>
    <w:rsid w:val="00BC48D0"/>
    <w:rsid w:val="00BC7435"/>
    <w:rsid w:val="00BD781B"/>
    <w:rsid w:val="00BE7951"/>
    <w:rsid w:val="00BF186B"/>
    <w:rsid w:val="00C02ACE"/>
    <w:rsid w:val="00C0471F"/>
    <w:rsid w:val="00C23884"/>
    <w:rsid w:val="00C415E5"/>
    <w:rsid w:val="00C4202E"/>
    <w:rsid w:val="00C47DBA"/>
    <w:rsid w:val="00C57110"/>
    <w:rsid w:val="00C6160D"/>
    <w:rsid w:val="00C6209A"/>
    <w:rsid w:val="00C74B8D"/>
    <w:rsid w:val="00C809DF"/>
    <w:rsid w:val="00CD7594"/>
    <w:rsid w:val="00CE697B"/>
    <w:rsid w:val="00CF157D"/>
    <w:rsid w:val="00CF4162"/>
    <w:rsid w:val="00D0795A"/>
    <w:rsid w:val="00D114C3"/>
    <w:rsid w:val="00D219EB"/>
    <w:rsid w:val="00D22190"/>
    <w:rsid w:val="00D34E58"/>
    <w:rsid w:val="00D41FAB"/>
    <w:rsid w:val="00D45E92"/>
    <w:rsid w:val="00D547E6"/>
    <w:rsid w:val="00D60D32"/>
    <w:rsid w:val="00D64AD4"/>
    <w:rsid w:val="00D73639"/>
    <w:rsid w:val="00D8072A"/>
    <w:rsid w:val="00D867A3"/>
    <w:rsid w:val="00D871F3"/>
    <w:rsid w:val="00D90269"/>
    <w:rsid w:val="00D94194"/>
    <w:rsid w:val="00DA2A4A"/>
    <w:rsid w:val="00DB3042"/>
    <w:rsid w:val="00DB44DD"/>
    <w:rsid w:val="00DB7D1F"/>
    <w:rsid w:val="00DC61DF"/>
    <w:rsid w:val="00DF0CEF"/>
    <w:rsid w:val="00DF30BC"/>
    <w:rsid w:val="00E148E7"/>
    <w:rsid w:val="00E21CC3"/>
    <w:rsid w:val="00E232DC"/>
    <w:rsid w:val="00E37711"/>
    <w:rsid w:val="00E457AF"/>
    <w:rsid w:val="00E539D8"/>
    <w:rsid w:val="00E5572E"/>
    <w:rsid w:val="00E57E54"/>
    <w:rsid w:val="00E650BA"/>
    <w:rsid w:val="00E72B1B"/>
    <w:rsid w:val="00E83E3E"/>
    <w:rsid w:val="00E95AA9"/>
    <w:rsid w:val="00EB011C"/>
    <w:rsid w:val="00EB1631"/>
    <w:rsid w:val="00EB26F9"/>
    <w:rsid w:val="00EC1715"/>
    <w:rsid w:val="00EC24A2"/>
    <w:rsid w:val="00ED4C21"/>
    <w:rsid w:val="00EE38DB"/>
    <w:rsid w:val="00EF056A"/>
    <w:rsid w:val="00EF2483"/>
    <w:rsid w:val="00F01A2D"/>
    <w:rsid w:val="00F14A85"/>
    <w:rsid w:val="00F17FDE"/>
    <w:rsid w:val="00F22A5E"/>
    <w:rsid w:val="00F373AB"/>
    <w:rsid w:val="00F465F2"/>
    <w:rsid w:val="00F650E9"/>
    <w:rsid w:val="00F868DB"/>
    <w:rsid w:val="00F93203"/>
    <w:rsid w:val="00F9656E"/>
    <w:rsid w:val="00FA339F"/>
    <w:rsid w:val="00FA3D0A"/>
    <w:rsid w:val="00FA6616"/>
    <w:rsid w:val="00FB0978"/>
    <w:rsid w:val="00FB2DCA"/>
    <w:rsid w:val="00FC50AF"/>
    <w:rsid w:val="00FC57DB"/>
    <w:rsid w:val="00FD0E08"/>
    <w:rsid w:val="00FE13E6"/>
    <w:rsid w:val="00FE5E6D"/>
    <w:rsid w:val="00FF2798"/>
    <w:rsid w:val="456465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E3DF"/>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pPr>
  </w:style>
  <w:style w:type="paragraph" w:styleId="Lbjegyzetszveg">
    <w:name w:val="footnote text"/>
    <w:basedOn w:val="Norml"/>
    <w:link w:val="LbjegyzetszvegChar"/>
    <w:uiPriority w:val="99"/>
    <w:semiHidden/>
    <w:rPr>
      <w:sz w:val="20"/>
    </w:rPr>
  </w:style>
  <w:style w:type="paragraph" w:styleId="lfej">
    <w:name w:val="header"/>
    <w:basedOn w:val="Norml"/>
    <w:link w:val="lfejChar"/>
    <w:uiPriority w:val="99"/>
    <w:unhideWhenUsed/>
    <w:pPr>
      <w:tabs>
        <w:tab w:val="center" w:pos="4536"/>
        <w:tab w:val="right" w:pos="9072"/>
      </w:tabs>
    </w:pPr>
  </w:style>
  <w:style w:type="paragraph" w:styleId="NormlWeb">
    <w:name w:val="Normal (Web)"/>
    <w:basedOn w:val="Norml"/>
    <w:uiPriority w:val="99"/>
    <w:pPr>
      <w:spacing w:before="100" w:beforeAutospacing="1" w:after="100" w:afterAutospacing="1"/>
    </w:pPr>
    <w:rPr>
      <w:szCs w:val="24"/>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character" w:customStyle="1" w:styleId="lfejChar">
    <w:name w:val="Élőfej Char"/>
    <w:basedOn w:val="Bekezdsalapbettpusa"/>
    <w:link w:val="lfej"/>
    <w:uiPriority w:val="99"/>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Pr>
      <w:rFonts w:ascii="Times New Roman" w:eastAsia="Times New Roman" w:hAnsi="Times New Roman" w:cs="Times New Roman"/>
      <w:sz w:val="24"/>
      <w:szCs w:val="20"/>
      <w:lang w:eastAsia="hu-HU"/>
    </w:rPr>
  </w:style>
  <w:style w:type="character" w:customStyle="1" w:styleId="Feloldatlanmegemlts1">
    <w:name w:val="Feloldatlan megemlítés1"/>
    <w:basedOn w:val="Bekezdsalapbettpusa"/>
    <w:uiPriority w:val="99"/>
    <w:semiHidden/>
    <w:unhideWhenUsed/>
    <w:rsid w:val="0038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5" Type="http://schemas.openxmlformats.org/officeDocument/2006/relationships/settings" Target="settings.xml"/><Relationship Id="rId10" Type="http://schemas.openxmlformats.org/officeDocument/2006/relationships/hyperlink" Target="https://barczi.elte.hu" TargetMode="External"/><Relationship Id="rId4" Type="http://schemas.openxmlformats.org/officeDocument/2006/relationships/styles" Target="styles.xml"/><Relationship Id="rId9" Type="http://schemas.openxmlformats.org/officeDocument/2006/relationships/hyperlink" Target="http://www.barczi.elt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B8F4E-8A06-401F-998F-FE33E488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2205</Words>
  <Characters>15216</Characters>
  <Application>Microsoft Office Word</Application>
  <DocSecurity>4</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Várnai Eszter</cp:lastModifiedBy>
  <cp:revision>2</cp:revision>
  <cp:lastPrinted>2020-10-25T08:39:00Z</cp:lastPrinted>
  <dcterms:created xsi:type="dcterms:W3CDTF">2020-12-04T18:15:00Z</dcterms:created>
  <dcterms:modified xsi:type="dcterms:W3CDTF">2020-12-04T18:15:00Z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