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6D97" w:rsidRDefault="008060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ZÁRÓVIZSGA TÉTELEK</w:t>
      </w:r>
    </w:p>
    <w:p w:rsidR="00D66D97" w:rsidRDefault="0080602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GYÓGYPEDAGÓGUS SZAKVIZSGÁRA felkészítő szakirányú továbbképzés</w:t>
      </w:r>
    </w:p>
    <w:p w:rsidR="00D66D97" w:rsidRPr="00505C7D" w:rsidRDefault="00505C7D">
      <w:pPr>
        <w:jc w:val="center"/>
        <w:rPr>
          <w:smallCaps/>
          <w:sz w:val="24"/>
          <w:szCs w:val="24"/>
        </w:rPr>
      </w:pPr>
      <w:r w:rsidRPr="00505C7D">
        <w:rPr>
          <w:b/>
          <w:smallCaps/>
          <w:sz w:val="24"/>
          <w:szCs w:val="24"/>
        </w:rPr>
        <w:t>Gyógypedagógiai szakértő, gyógypedagógiai gyakorlatvezető, vezetőtanár modul</w:t>
      </w:r>
    </w:p>
    <w:p w:rsidR="00D66D97" w:rsidRDefault="00AB0A4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68309C">
        <w:rPr>
          <w:b/>
          <w:sz w:val="24"/>
          <w:szCs w:val="24"/>
        </w:rPr>
        <w:t>21/2022</w:t>
      </w:r>
      <w:r w:rsidR="00806028">
        <w:rPr>
          <w:b/>
          <w:sz w:val="24"/>
          <w:szCs w:val="24"/>
        </w:rPr>
        <w:t>. tanévben</w:t>
      </w:r>
    </w:p>
    <w:p w:rsidR="00D66D97" w:rsidRDefault="00505C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(tanulmányaikat a </w:t>
      </w:r>
      <w:r w:rsidR="0068309C">
        <w:rPr>
          <w:b/>
          <w:sz w:val="24"/>
          <w:szCs w:val="24"/>
        </w:rPr>
        <w:t>2020/21.</w:t>
      </w:r>
      <w:r w:rsidR="00806028">
        <w:rPr>
          <w:b/>
          <w:sz w:val="24"/>
          <w:szCs w:val="24"/>
        </w:rPr>
        <w:t xml:space="preserve"> tanévben megkezdők számára)</w:t>
      </w:r>
    </w:p>
    <w:p w:rsidR="00D66D97" w:rsidRDefault="00D66D97">
      <w:pPr>
        <w:rPr>
          <w:sz w:val="24"/>
          <w:szCs w:val="24"/>
        </w:rPr>
      </w:pPr>
    </w:p>
    <w:p w:rsidR="00D66D97" w:rsidRDefault="00D66D97">
      <w:pPr>
        <w:rPr>
          <w:sz w:val="24"/>
          <w:szCs w:val="24"/>
        </w:rPr>
      </w:pP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8646"/>
      </w:tblGrid>
      <w:tr w:rsidR="005C6140" w:rsidRPr="005C6140" w:rsidTr="002D01E4">
        <w:tc>
          <w:tcPr>
            <w:tcW w:w="642" w:type="dxa"/>
          </w:tcPr>
          <w:p w:rsidR="005C6140" w:rsidRPr="000E2EDB" w:rsidRDefault="005C6140" w:rsidP="005C6140">
            <w:pPr>
              <w:jc w:val="center"/>
            </w:pPr>
            <w:r w:rsidRPr="000E2EDB">
              <w:t>szám</w:t>
            </w:r>
          </w:p>
        </w:tc>
        <w:tc>
          <w:tcPr>
            <w:tcW w:w="8646" w:type="dxa"/>
          </w:tcPr>
          <w:p w:rsidR="005C6140" w:rsidRPr="005C6140" w:rsidRDefault="005C6140" w:rsidP="005C6140">
            <w:pPr>
              <w:jc w:val="center"/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téma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5C6140" w:rsidP="005C6140">
            <w:pPr>
              <w:jc w:val="both"/>
            </w:pPr>
            <w:r w:rsidRPr="000E2EDB">
              <w:t>1.</w:t>
            </w:r>
          </w:p>
        </w:tc>
        <w:tc>
          <w:tcPr>
            <w:tcW w:w="8646" w:type="dxa"/>
          </w:tcPr>
          <w:p w:rsidR="00CC3BE2" w:rsidRPr="008D4791" w:rsidRDefault="00CC3BE2" w:rsidP="00CC3BE2">
            <w:pPr>
              <w:rPr>
                <w:color w:val="auto"/>
                <w:sz w:val="24"/>
                <w:szCs w:val="24"/>
              </w:rPr>
            </w:pPr>
            <w:r w:rsidRPr="008D4791">
              <w:rPr>
                <w:color w:val="auto"/>
                <w:sz w:val="24"/>
                <w:szCs w:val="24"/>
              </w:rPr>
              <w:t>A szakmai szolgáltatás, különösképpen a szaktanácsadás szerepe és formái a köznevelésben. A gyógypedagógiai területen dolgozó szaktanácsadó feladatai</w:t>
            </w:r>
          </w:p>
          <w:p w:rsidR="00CC3BE2" w:rsidRDefault="00CC3BE2" w:rsidP="00CC3BE2">
            <w:pPr>
              <w:rPr>
                <w:color w:val="FF0000"/>
                <w:sz w:val="24"/>
                <w:szCs w:val="24"/>
              </w:rPr>
            </w:pPr>
            <w:r w:rsidRPr="008D4791">
              <w:rPr>
                <w:color w:val="auto"/>
                <w:sz w:val="24"/>
                <w:szCs w:val="24"/>
              </w:rPr>
              <w:t xml:space="preserve"> a szakmai szolgáltatás területei, folyamata</w:t>
            </w:r>
            <w:r w:rsidR="008D4791">
              <w:rPr>
                <w:color w:val="FF0000"/>
                <w:sz w:val="24"/>
                <w:szCs w:val="24"/>
              </w:rPr>
              <w:t xml:space="preserve">.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 w:rsidR="008D4791">
              <w:rPr>
                <w:color w:val="FF0000"/>
                <w:sz w:val="24"/>
                <w:szCs w:val="24"/>
              </w:rPr>
              <w:t>A</w:t>
            </w:r>
            <w:r>
              <w:rPr>
                <w:color w:val="FF0000"/>
                <w:sz w:val="24"/>
                <w:szCs w:val="24"/>
              </w:rPr>
              <w:t xml:space="preserve"> szaktanácsadás célja, feladata;</w:t>
            </w:r>
          </w:p>
          <w:p w:rsidR="005C6140" w:rsidRPr="005C6140" w:rsidRDefault="00CC3BE2" w:rsidP="00CC3BE2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tantárgygondozó </w:t>
            </w:r>
            <w:proofErr w:type="gramStart"/>
            <w:r>
              <w:rPr>
                <w:color w:val="FF0000"/>
                <w:sz w:val="24"/>
                <w:szCs w:val="24"/>
              </w:rPr>
              <w:t>szaktanácsadás;  tematikus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szaktanácsadás;  a szaktanácsadás folyamata;  szaktanácsadói munka dokumentálása;  szaktanácsadói kompetenciák: ismeretek, készségek, attitűdök;  szaktanácsadás a gyógypedagógiában.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5C6140" w:rsidP="000E2EDB">
            <w:r w:rsidRPr="000E2EDB">
              <w:t>2.</w:t>
            </w:r>
          </w:p>
        </w:tc>
        <w:tc>
          <w:tcPr>
            <w:tcW w:w="8646" w:type="dxa"/>
          </w:tcPr>
          <w:p w:rsidR="008961DC" w:rsidRDefault="00AF6DEE" w:rsidP="00AF6DEE">
            <w:pPr>
              <w:rPr>
                <w:rFonts w:eastAsia="Calibri"/>
                <w:sz w:val="24"/>
                <w:szCs w:val="24"/>
              </w:rPr>
            </w:pPr>
            <w:r w:rsidRPr="005C6140">
              <w:rPr>
                <w:rFonts w:eastAsia="Calibri"/>
                <w:sz w:val="24"/>
                <w:szCs w:val="24"/>
              </w:rPr>
              <w:t>A</w:t>
            </w:r>
            <w:r w:rsidR="00375840">
              <w:rPr>
                <w:rFonts w:eastAsia="Calibri"/>
                <w:sz w:val="24"/>
                <w:szCs w:val="24"/>
              </w:rPr>
              <w:t>z or</w:t>
            </w:r>
            <w:r w:rsidR="008961DC">
              <w:rPr>
                <w:rFonts w:eastAsia="Calibri"/>
                <w:sz w:val="24"/>
                <w:szCs w:val="24"/>
              </w:rPr>
              <w:t xml:space="preserve">szágos pedagógiai szakmai ellenőrzés kialakulása, előzményei, nemzetközi tapasztalatai. A pedagógusok tanfelügyeleti értékelésének sztenderdjei. </w:t>
            </w:r>
          </w:p>
          <w:p w:rsidR="005C6140" w:rsidRPr="005C6140" w:rsidRDefault="008D4791" w:rsidP="00CC3BE2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  <w:r w:rsidR="008961DC" w:rsidRPr="007B4178">
              <w:rPr>
                <w:rFonts w:eastAsia="Calibri"/>
                <w:color w:val="FF0000"/>
                <w:sz w:val="24"/>
                <w:szCs w:val="24"/>
              </w:rPr>
              <w:t xml:space="preserve"> szakmai ellenőrzés folyamat</w:t>
            </w:r>
            <w:r w:rsidR="00CC3BE2">
              <w:rPr>
                <w:rFonts w:eastAsia="Calibri"/>
                <w:color w:val="FF0000"/>
                <w:sz w:val="24"/>
                <w:szCs w:val="24"/>
              </w:rPr>
              <w:t>a</w:t>
            </w:r>
            <w:r>
              <w:rPr>
                <w:rFonts w:eastAsia="Calibri"/>
                <w:color w:val="FF0000"/>
                <w:sz w:val="24"/>
                <w:szCs w:val="24"/>
              </w:rPr>
              <w:t>;</w:t>
            </w:r>
            <w:r w:rsidR="008961DC" w:rsidRPr="007B4178">
              <w:rPr>
                <w:rFonts w:eastAsia="Calibri"/>
                <w:color w:val="FF0000"/>
                <w:sz w:val="24"/>
                <w:szCs w:val="24"/>
              </w:rPr>
              <w:t xml:space="preserve"> az ellenőrzés alapelvei</w:t>
            </w:r>
            <w:r>
              <w:rPr>
                <w:rFonts w:eastAsia="Calibri"/>
                <w:color w:val="FF0000"/>
                <w:sz w:val="24"/>
                <w:szCs w:val="24"/>
              </w:rPr>
              <w:t>;</w:t>
            </w:r>
            <w:r w:rsidR="00CC3BE2">
              <w:rPr>
                <w:rFonts w:eastAsia="Calibri"/>
                <w:color w:val="FF0000"/>
                <w:sz w:val="24"/>
                <w:szCs w:val="24"/>
              </w:rPr>
              <w:t xml:space="preserve"> az előirt és ajánlott </w:t>
            </w:r>
            <w:r w:rsidR="008961DC" w:rsidRPr="007B4178">
              <w:rPr>
                <w:rFonts w:eastAsia="Calibri"/>
                <w:color w:val="FF0000"/>
                <w:sz w:val="24"/>
                <w:szCs w:val="24"/>
              </w:rPr>
              <w:t>módszerek és eszközök</w:t>
            </w:r>
            <w:r>
              <w:rPr>
                <w:rFonts w:eastAsia="Calibri"/>
                <w:color w:val="FF0000"/>
                <w:sz w:val="24"/>
                <w:szCs w:val="24"/>
              </w:rPr>
              <w:t>;</w:t>
            </w:r>
            <w:r w:rsidR="00CC3BE2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="008961DC" w:rsidRPr="007B4178">
              <w:rPr>
                <w:rFonts w:eastAsia="Calibri"/>
                <w:color w:val="FF0000"/>
                <w:sz w:val="24"/>
                <w:szCs w:val="24"/>
              </w:rPr>
              <w:t>kompetencia profilok a gyógypedagógia tevékenységekben</w:t>
            </w:r>
            <w:r w:rsidR="008961DC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5C6140" w:rsidP="005C6140">
            <w:r w:rsidRPr="000E2EDB">
              <w:t>3.</w:t>
            </w:r>
          </w:p>
        </w:tc>
        <w:tc>
          <w:tcPr>
            <w:tcW w:w="8646" w:type="dxa"/>
          </w:tcPr>
          <w:p w:rsidR="002D01E4" w:rsidRDefault="002D01E4" w:rsidP="002D01E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</w:t>
            </w:r>
            <w:r w:rsidR="008961DC">
              <w:rPr>
                <w:rFonts w:eastAsia="Calibri"/>
                <w:sz w:val="24"/>
                <w:szCs w:val="24"/>
              </w:rPr>
              <w:t xml:space="preserve"> pedagógus</w:t>
            </w:r>
            <w:r w:rsidR="00CC3BE2">
              <w:rPr>
                <w:rFonts w:eastAsia="Calibri"/>
                <w:sz w:val="24"/>
                <w:szCs w:val="24"/>
              </w:rPr>
              <w:t xml:space="preserve"> felkészülése a szakmai ellenőrzésre, az intézményi </w:t>
            </w:r>
            <w:r w:rsidR="00A72BA7">
              <w:rPr>
                <w:rFonts w:eastAsia="Calibri"/>
                <w:sz w:val="24"/>
                <w:szCs w:val="24"/>
              </w:rPr>
              <w:t>elvárások</w:t>
            </w:r>
            <w:r w:rsidR="00CC3BE2">
              <w:rPr>
                <w:rFonts w:eastAsia="Calibri"/>
                <w:sz w:val="24"/>
                <w:szCs w:val="24"/>
              </w:rPr>
              <w:t xml:space="preserve"> ismerete. </w:t>
            </w:r>
            <w:r w:rsidR="008961DC">
              <w:rPr>
                <w:rFonts w:eastAsia="Calibri"/>
                <w:sz w:val="24"/>
                <w:szCs w:val="24"/>
              </w:rPr>
              <w:t xml:space="preserve">Az egyes gyógypedagógiai szakterületeken folyó </w:t>
            </w:r>
            <w:r w:rsidR="007B4178">
              <w:rPr>
                <w:rFonts w:eastAsia="Calibri"/>
                <w:sz w:val="24"/>
                <w:szCs w:val="24"/>
              </w:rPr>
              <w:t xml:space="preserve">tanfelügyeleti </w:t>
            </w:r>
            <w:r w:rsidR="008961DC">
              <w:rPr>
                <w:rFonts w:eastAsia="Calibri"/>
                <w:sz w:val="24"/>
                <w:szCs w:val="24"/>
              </w:rPr>
              <w:t>értékelés jellemzői</w:t>
            </w:r>
            <w:r w:rsidR="007B4178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B4178" w:rsidRPr="007B4178" w:rsidRDefault="008D4791" w:rsidP="007B4178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I</w:t>
            </w:r>
            <w:r w:rsidR="00CC3BE2">
              <w:rPr>
                <w:rFonts w:eastAsia="Calibri"/>
                <w:color w:val="FF0000"/>
                <w:sz w:val="24"/>
                <w:szCs w:val="24"/>
              </w:rPr>
              <w:t xml:space="preserve">ntézményi </w:t>
            </w:r>
            <w:r w:rsidR="007B4178" w:rsidRPr="007B4178">
              <w:rPr>
                <w:rFonts w:eastAsia="Calibri"/>
                <w:color w:val="FF0000"/>
                <w:sz w:val="24"/>
                <w:szCs w:val="24"/>
              </w:rPr>
              <w:t xml:space="preserve">elvárások és </w:t>
            </w:r>
            <w:r w:rsidR="00A72BA7">
              <w:rPr>
                <w:rFonts w:eastAsia="Calibri"/>
                <w:color w:val="FF0000"/>
                <w:sz w:val="24"/>
                <w:szCs w:val="24"/>
              </w:rPr>
              <w:t xml:space="preserve">az </w:t>
            </w:r>
            <w:r w:rsidR="007B4178" w:rsidRPr="007B4178">
              <w:rPr>
                <w:rFonts w:eastAsia="Calibri"/>
                <w:color w:val="FF0000"/>
                <w:sz w:val="24"/>
                <w:szCs w:val="24"/>
              </w:rPr>
              <w:t>önértékelés</w:t>
            </w:r>
            <w:r w:rsidR="00CC3BE2">
              <w:rPr>
                <w:rFonts w:eastAsia="Calibri"/>
                <w:color w:val="FF0000"/>
                <w:sz w:val="24"/>
                <w:szCs w:val="24"/>
              </w:rPr>
              <w:t xml:space="preserve">; </w:t>
            </w:r>
            <w:r w:rsidR="007B4178" w:rsidRPr="007B4178">
              <w:rPr>
                <w:rFonts w:eastAsia="Calibri"/>
                <w:color w:val="FF0000"/>
                <w:sz w:val="24"/>
                <w:szCs w:val="24"/>
              </w:rPr>
              <w:t>a portfólió készítés gyakorlata</w:t>
            </w:r>
          </w:p>
          <w:p w:rsidR="007B4178" w:rsidRPr="005C6140" w:rsidRDefault="007B4178" w:rsidP="007B4178">
            <w:pPr>
              <w:rPr>
                <w:rFonts w:eastAsia="Calibri"/>
                <w:sz w:val="24"/>
                <w:szCs w:val="24"/>
              </w:rPr>
            </w:pPr>
            <w:r w:rsidRPr="007B4178">
              <w:rPr>
                <w:rFonts w:eastAsia="Calibri"/>
                <w:color w:val="FF0000"/>
                <w:sz w:val="24"/>
                <w:szCs w:val="24"/>
              </w:rPr>
              <w:t>az anyaggyűjtés és rendszerezés szempontjai</w:t>
            </w:r>
            <w:r w:rsidR="008D4791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DA4FDE" w:rsidP="005C6140">
            <w:pPr>
              <w:jc w:val="both"/>
            </w:pPr>
            <w:r w:rsidRPr="000E2EDB">
              <w:t>4</w:t>
            </w:r>
            <w:r w:rsidR="005C6140" w:rsidRPr="000E2EDB">
              <w:t>.</w:t>
            </w:r>
          </w:p>
        </w:tc>
        <w:tc>
          <w:tcPr>
            <w:tcW w:w="8646" w:type="dxa"/>
          </w:tcPr>
          <w:p w:rsidR="005C6140" w:rsidRDefault="005C6140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pedagógus</w:t>
            </w:r>
            <w:r w:rsidRPr="005C6140">
              <w:rPr>
                <w:sz w:val="24"/>
                <w:szCs w:val="24"/>
              </w:rPr>
              <w:t xml:space="preserve">képzést megelőző tapasztalatok </w:t>
            </w:r>
            <w:r>
              <w:rPr>
                <w:sz w:val="24"/>
                <w:szCs w:val="24"/>
              </w:rPr>
              <w:t xml:space="preserve">és az alapképzés során szervezett </w:t>
            </w:r>
            <w:r w:rsidRPr="005C6140">
              <w:rPr>
                <w:sz w:val="24"/>
                <w:szCs w:val="24"/>
              </w:rPr>
              <w:t xml:space="preserve">gyakorlat szerepe a </w:t>
            </w:r>
            <w:r>
              <w:rPr>
                <w:sz w:val="24"/>
                <w:szCs w:val="24"/>
              </w:rPr>
              <w:t xml:space="preserve">gyógypedagógusok </w:t>
            </w:r>
            <w:r w:rsidRPr="005C6140">
              <w:rPr>
                <w:sz w:val="24"/>
                <w:szCs w:val="24"/>
              </w:rPr>
              <w:t>képzés</w:t>
            </w:r>
            <w:r>
              <w:rPr>
                <w:sz w:val="24"/>
                <w:szCs w:val="24"/>
              </w:rPr>
              <w:t>ében, a hivatásra nevelésben.</w:t>
            </w:r>
          </w:p>
          <w:p w:rsidR="005C6140" w:rsidRDefault="005C6140" w:rsidP="002D0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C6140">
              <w:rPr>
                <w:sz w:val="24"/>
                <w:szCs w:val="24"/>
              </w:rPr>
              <w:t xml:space="preserve">z elméleti </w:t>
            </w:r>
            <w:r>
              <w:rPr>
                <w:sz w:val="24"/>
                <w:szCs w:val="24"/>
              </w:rPr>
              <w:t>ismeretek integrálása a gyakorlati képzés során.</w:t>
            </w:r>
          </w:p>
          <w:p w:rsidR="005C6140" w:rsidRDefault="005C6140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A belső</w:t>
            </w:r>
            <w:r>
              <w:rPr>
                <w:sz w:val="24"/>
                <w:szCs w:val="24"/>
              </w:rPr>
              <w:t xml:space="preserve"> és külső gyakorló intézmények szerepe a gyógypedagógusok képzésében.</w:t>
            </w:r>
          </w:p>
          <w:p w:rsidR="00625692" w:rsidRPr="00625692" w:rsidRDefault="008D4791" w:rsidP="00FA77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</w:t>
            </w:r>
            <w:r w:rsidR="00625692">
              <w:rPr>
                <w:color w:val="FF0000"/>
                <w:sz w:val="24"/>
                <w:szCs w:val="24"/>
              </w:rPr>
              <w:t>yógypedagógiai tanárképzés rövid története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elméleti és gyakorlati képzés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szakmai gyakorlat intézményei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</w:t>
            </w:r>
            <w:r w:rsidR="00FA77E6">
              <w:rPr>
                <w:color w:val="FF0000"/>
                <w:sz w:val="24"/>
                <w:szCs w:val="24"/>
              </w:rPr>
              <w:t>gyakorló intézmények és külső gyakorló helyek</w:t>
            </w:r>
            <w:r>
              <w:rPr>
                <w:color w:val="FF0000"/>
                <w:sz w:val="24"/>
                <w:szCs w:val="24"/>
              </w:rPr>
              <w:t>;</w:t>
            </w:r>
            <w:r w:rsidR="00FA77E6">
              <w:rPr>
                <w:color w:val="FF0000"/>
                <w:sz w:val="24"/>
                <w:szCs w:val="24"/>
              </w:rPr>
              <w:t xml:space="preserve"> </w:t>
            </w:r>
            <w:r w:rsidR="004530BE">
              <w:rPr>
                <w:color w:val="FF0000"/>
                <w:sz w:val="24"/>
                <w:szCs w:val="24"/>
              </w:rPr>
              <w:t xml:space="preserve">gyakorlat </w:t>
            </w:r>
            <w:r w:rsidR="00625692">
              <w:rPr>
                <w:color w:val="FF0000"/>
                <w:sz w:val="24"/>
                <w:szCs w:val="24"/>
              </w:rPr>
              <w:t>követelményei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gyakorlati képzés tartalmi elemei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gyakorlati tanegységek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="00625692">
              <w:rPr>
                <w:color w:val="FF0000"/>
                <w:sz w:val="24"/>
                <w:szCs w:val="24"/>
              </w:rPr>
              <w:t>elsajátítandó szakmai kompetenciák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felkészítés, elemzés</w:t>
            </w:r>
            <w:r>
              <w:rPr>
                <w:color w:val="FF0000"/>
                <w:sz w:val="24"/>
                <w:szCs w:val="24"/>
              </w:rPr>
              <w:t>,</w:t>
            </w:r>
            <w:r w:rsidR="00625692">
              <w:rPr>
                <w:color w:val="FF0000"/>
                <w:sz w:val="24"/>
                <w:szCs w:val="24"/>
              </w:rPr>
              <w:t xml:space="preserve"> értékelés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</w:t>
            </w:r>
            <w:r w:rsidR="00625692" w:rsidRPr="00625692">
              <w:rPr>
                <w:color w:val="FF0000"/>
                <w:sz w:val="24"/>
                <w:szCs w:val="24"/>
              </w:rPr>
              <w:t>változato</w:t>
            </w:r>
            <w:r w:rsidR="00A70239">
              <w:rPr>
                <w:color w:val="FF0000"/>
                <w:sz w:val="24"/>
                <w:szCs w:val="24"/>
              </w:rPr>
              <w:t>s módszertani kultúra</w:t>
            </w:r>
            <w:r>
              <w:rPr>
                <w:color w:val="FF0000"/>
                <w:sz w:val="24"/>
                <w:szCs w:val="24"/>
              </w:rPr>
              <w:t xml:space="preserve">; </w:t>
            </w:r>
            <w:r w:rsidR="00625692" w:rsidRPr="00625692">
              <w:rPr>
                <w:color w:val="FF0000"/>
                <w:sz w:val="24"/>
                <w:szCs w:val="24"/>
              </w:rPr>
              <w:t>vá</w:t>
            </w:r>
            <w:r w:rsidR="00A70239">
              <w:rPr>
                <w:color w:val="FF0000"/>
                <w:sz w:val="24"/>
                <w:szCs w:val="24"/>
              </w:rPr>
              <w:t>ltozatos munkaforma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differenciálás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</w:t>
            </w:r>
            <w:r w:rsidR="00625692" w:rsidRPr="00625692">
              <w:rPr>
                <w:color w:val="FF0000"/>
                <w:sz w:val="24"/>
                <w:szCs w:val="24"/>
              </w:rPr>
              <w:t>együttműködési formák (szakemberrel</w:t>
            </w:r>
            <w:r>
              <w:rPr>
                <w:color w:val="FF0000"/>
                <w:sz w:val="24"/>
                <w:szCs w:val="24"/>
              </w:rPr>
              <w:t>,</w:t>
            </w:r>
            <w:r w:rsidR="00625692" w:rsidRPr="00625692">
              <w:rPr>
                <w:color w:val="FF0000"/>
                <w:sz w:val="24"/>
                <w:szCs w:val="24"/>
              </w:rPr>
              <w:t xml:space="preserve"> szülővel)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DA4FDE" w:rsidP="005C6140">
            <w:pPr>
              <w:jc w:val="both"/>
            </w:pPr>
            <w:r w:rsidRPr="000E2EDB">
              <w:t>5</w:t>
            </w:r>
            <w:r w:rsidR="005C6140" w:rsidRPr="000E2EDB">
              <w:t>.</w:t>
            </w:r>
          </w:p>
        </w:tc>
        <w:tc>
          <w:tcPr>
            <w:tcW w:w="8646" w:type="dxa"/>
          </w:tcPr>
          <w:p w:rsidR="002D01E4" w:rsidRDefault="00DA4FDE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A terepgyakorlat a gyóg</w:t>
            </w:r>
            <w:r>
              <w:rPr>
                <w:sz w:val="24"/>
                <w:szCs w:val="24"/>
              </w:rPr>
              <w:t>ypedagógus hallgatók képzésében:</w:t>
            </w:r>
          </w:p>
          <w:p w:rsidR="002D01E4" w:rsidRDefault="00DA4FDE" w:rsidP="002D0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C6140">
              <w:rPr>
                <w:sz w:val="24"/>
                <w:szCs w:val="24"/>
              </w:rPr>
              <w:t xml:space="preserve"> terepgyakorlat célja és szereplői.</w:t>
            </w:r>
          </w:p>
          <w:p w:rsidR="002D01E4" w:rsidRDefault="00DA4FDE" w:rsidP="002D0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gyakorlatvezető jellemző tulajdonságai, személyiségjegyei,</w:t>
            </w:r>
          </w:p>
          <w:p w:rsidR="002D01E4" w:rsidRDefault="005C6140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feladat</w:t>
            </w:r>
            <w:r w:rsidR="00DA4FDE">
              <w:rPr>
                <w:sz w:val="24"/>
                <w:szCs w:val="24"/>
              </w:rPr>
              <w:t>ai és kompetenciái.</w:t>
            </w:r>
          </w:p>
          <w:p w:rsidR="005C6140" w:rsidRDefault="00DA4FDE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A kontakt órák és a nem kontakt órák ajánlott tart</w:t>
            </w:r>
            <w:r>
              <w:rPr>
                <w:sz w:val="24"/>
                <w:szCs w:val="24"/>
              </w:rPr>
              <w:t>alma.</w:t>
            </w:r>
          </w:p>
          <w:p w:rsidR="00625692" w:rsidRPr="00625692" w:rsidRDefault="008D4791" w:rsidP="00A7023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</w:t>
            </w:r>
            <w:r w:rsidR="00625692">
              <w:rPr>
                <w:color w:val="FF0000"/>
                <w:sz w:val="24"/>
                <w:szCs w:val="24"/>
              </w:rPr>
              <w:t>entorpedagógusi profil elemei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70239">
              <w:rPr>
                <w:color w:val="FF0000"/>
                <w:sz w:val="24"/>
                <w:szCs w:val="24"/>
              </w:rPr>
              <w:t>személyiségbeli</w:t>
            </w:r>
            <w:proofErr w:type="spellEnd"/>
            <w:r w:rsidR="00A70239">
              <w:rPr>
                <w:color w:val="FF0000"/>
                <w:sz w:val="24"/>
                <w:szCs w:val="24"/>
              </w:rPr>
              <w:t xml:space="preserve"> tulajdonságok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szakmai felkészültség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kommunikációs készség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gyakorlatvezető ismeretei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személyes, társas, szociális és módszertani kompetenciái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az intézmény és támogató rendszereinek megismerése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intézményi dokumentumok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</w:t>
            </w:r>
            <w:r w:rsidR="00A70239">
              <w:rPr>
                <w:color w:val="FF0000"/>
                <w:sz w:val="24"/>
                <w:szCs w:val="24"/>
              </w:rPr>
              <w:t>szaktárgy tanításával kapcsolatos tevékenységek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tanórákon/foglalkozásokon</w:t>
            </w:r>
            <w:r w:rsidR="00625692">
              <w:rPr>
                <w:color w:val="FF0000"/>
                <w:sz w:val="24"/>
                <w:szCs w:val="24"/>
              </w:rPr>
              <w:t xml:space="preserve"> kívüli </w:t>
            </w:r>
            <w:r w:rsidR="00A70239">
              <w:rPr>
                <w:color w:val="FF0000"/>
                <w:sz w:val="24"/>
                <w:szCs w:val="24"/>
              </w:rPr>
              <w:t>pedagógiai és nevelési alap</w:t>
            </w:r>
            <w:r w:rsidR="00625692">
              <w:rPr>
                <w:color w:val="FF0000"/>
                <w:sz w:val="24"/>
                <w:szCs w:val="24"/>
              </w:rPr>
              <w:t>tevékenységek szervezése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</w:t>
            </w:r>
            <w:r w:rsidR="00A70239">
              <w:rPr>
                <w:color w:val="FF0000"/>
                <w:sz w:val="24"/>
                <w:szCs w:val="24"/>
              </w:rPr>
              <w:t>feladat és időterv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terepgyakorlat értékelése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komplex pedagógiai értékelés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DA4FDE" w:rsidP="005C6140">
            <w:pPr>
              <w:jc w:val="both"/>
            </w:pPr>
            <w:r w:rsidRPr="000E2EDB">
              <w:t>6</w:t>
            </w:r>
            <w:r w:rsidR="005C6140" w:rsidRPr="000E2EDB">
              <w:t>.</w:t>
            </w:r>
          </w:p>
        </w:tc>
        <w:tc>
          <w:tcPr>
            <w:tcW w:w="8646" w:type="dxa"/>
          </w:tcPr>
          <w:p w:rsidR="005C6140" w:rsidRDefault="005C6140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 xml:space="preserve">A </w:t>
            </w:r>
            <w:r w:rsidR="00DA4FDE">
              <w:rPr>
                <w:sz w:val="24"/>
                <w:szCs w:val="24"/>
              </w:rPr>
              <w:t xml:space="preserve">gyakornoki státuszban lévő pedagógust segítő „mentor”jellemző tulajdonságai, személyiségjegyei, </w:t>
            </w:r>
            <w:r w:rsidR="00DA4FDE" w:rsidRPr="005C6140">
              <w:rPr>
                <w:sz w:val="24"/>
                <w:szCs w:val="24"/>
              </w:rPr>
              <w:t>feladat</w:t>
            </w:r>
            <w:r w:rsidR="00DA4FDE">
              <w:rPr>
                <w:sz w:val="24"/>
                <w:szCs w:val="24"/>
              </w:rPr>
              <w:t>ai és kompetenciái.</w:t>
            </w:r>
          </w:p>
          <w:p w:rsidR="00625692" w:rsidRPr="00625692" w:rsidRDefault="008D4791" w:rsidP="0065527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</w:t>
            </w:r>
            <w:r w:rsidR="00625692">
              <w:rPr>
                <w:color w:val="FF0000"/>
                <w:sz w:val="24"/>
                <w:szCs w:val="24"/>
              </w:rPr>
              <w:t>ogszabályi háttér</w:t>
            </w:r>
            <w:r w:rsidR="00A70239">
              <w:rPr>
                <w:color w:val="FF0000"/>
                <w:sz w:val="24"/>
                <w:szCs w:val="24"/>
              </w:rPr>
              <w:t xml:space="preserve">, oktató, </w:t>
            </w:r>
            <w:r w:rsidR="00625692">
              <w:rPr>
                <w:color w:val="FF0000"/>
                <w:sz w:val="24"/>
                <w:szCs w:val="24"/>
              </w:rPr>
              <w:t>támogató, szervező, tanácsadó és értékelő szerep</w:t>
            </w:r>
            <w:r>
              <w:rPr>
                <w:color w:val="FF0000"/>
                <w:sz w:val="24"/>
                <w:szCs w:val="24"/>
              </w:rPr>
              <w:t xml:space="preserve">; </w:t>
            </w:r>
            <w:r w:rsidR="00A70239">
              <w:rPr>
                <w:color w:val="FF0000"/>
                <w:sz w:val="24"/>
                <w:szCs w:val="24"/>
              </w:rPr>
              <w:t>szervezetbe való beillesztés segítése</w:t>
            </w:r>
            <w:r>
              <w:rPr>
                <w:color w:val="FF0000"/>
                <w:sz w:val="24"/>
                <w:szCs w:val="24"/>
              </w:rPr>
              <w:t>;</w:t>
            </w:r>
            <w:r w:rsidR="0065527F">
              <w:rPr>
                <w:color w:val="FF0000"/>
                <w:sz w:val="24"/>
                <w:szCs w:val="24"/>
              </w:rPr>
              <w:t xml:space="preserve"> t</w:t>
            </w:r>
            <w:r w:rsidR="00625692">
              <w:rPr>
                <w:color w:val="FF0000"/>
                <w:sz w:val="24"/>
                <w:szCs w:val="24"/>
              </w:rPr>
              <w:t>anórák/foglalkozások látogatása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konzultáció, értékelés, mentor kompetenciái</w:t>
            </w:r>
            <w:r>
              <w:rPr>
                <w:color w:val="FF0000"/>
                <w:sz w:val="24"/>
                <w:szCs w:val="24"/>
              </w:rPr>
              <w:t>;</w:t>
            </w:r>
            <w:r w:rsidR="00625692">
              <w:rPr>
                <w:color w:val="FF0000"/>
                <w:sz w:val="24"/>
                <w:szCs w:val="24"/>
              </w:rPr>
              <w:t xml:space="preserve"> ismeretek, képességek, attitűdök, gyakornoki időszak</w:t>
            </w:r>
            <w:r>
              <w:rPr>
                <w:color w:val="FF0000"/>
                <w:sz w:val="24"/>
                <w:szCs w:val="24"/>
              </w:rPr>
              <w:t xml:space="preserve">; </w:t>
            </w:r>
            <w:r w:rsidR="00625692">
              <w:rPr>
                <w:color w:val="FF0000"/>
                <w:sz w:val="24"/>
                <w:szCs w:val="24"/>
              </w:rPr>
              <w:lastRenderedPageBreak/>
              <w:t>mentorálás folyamata, ütemezése</w:t>
            </w:r>
            <w:r>
              <w:rPr>
                <w:color w:val="FF0000"/>
                <w:sz w:val="24"/>
                <w:szCs w:val="24"/>
              </w:rPr>
              <w:t>;</w:t>
            </w:r>
            <w:r w:rsidR="000C4609">
              <w:rPr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70239">
              <w:rPr>
                <w:color w:val="FF0000"/>
                <w:sz w:val="24"/>
                <w:szCs w:val="24"/>
              </w:rPr>
              <w:t>dokumentáció (gyakornoki szabályzat, gyakornoki program</w:t>
            </w:r>
            <w:r>
              <w:rPr>
                <w:color w:val="FF0000"/>
                <w:sz w:val="24"/>
                <w:szCs w:val="24"/>
              </w:rPr>
              <w:t>;</w:t>
            </w:r>
            <w:r w:rsidR="00A70239">
              <w:rPr>
                <w:color w:val="FF0000"/>
                <w:sz w:val="24"/>
                <w:szCs w:val="24"/>
              </w:rPr>
              <w:t xml:space="preserve"> éves munkaterv</w:t>
            </w:r>
            <w:proofErr w:type="gramStart"/>
            <w:r w:rsidR="00A70239">
              <w:rPr>
                <w:color w:val="FF0000"/>
                <w:sz w:val="24"/>
                <w:szCs w:val="24"/>
              </w:rPr>
              <w:t>),gyakornoki</w:t>
            </w:r>
            <w:proofErr w:type="gramEnd"/>
            <w:r w:rsidR="00A70239">
              <w:rPr>
                <w:color w:val="FF0000"/>
                <w:sz w:val="24"/>
                <w:szCs w:val="24"/>
              </w:rPr>
              <w:t xml:space="preserve"> portfólió</w:t>
            </w:r>
            <w:r>
              <w:rPr>
                <w:color w:val="FF0000"/>
                <w:sz w:val="24"/>
                <w:szCs w:val="24"/>
              </w:rPr>
              <w:t>;</w:t>
            </w:r>
            <w:r w:rsidR="0065527F">
              <w:rPr>
                <w:color w:val="FF0000"/>
                <w:sz w:val="24"/>
                <w:szCs w:val="24"/>
              </w:rPr>
              <w:t xml:space="preserve"> </w:t>
            </w:r>
            <w:r w:rsidR="00625692">
              <w:rPr>
                <w:color w:val="FF0000"/>
                <w:sz w:val="24"/>
                <w:szCs w:val="24"/>
              </w:rPr>
              <w:t>minősítő vizsgára felkészítés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DA4FDE" w:rsidP="005C6140">
            <w:pPr>
              <w:jc w:val="both"/>
            </w:pPr>
            <w:r w:rsidRPr="000E2EDB">
              <w:lastRenderedPageBreak/>
              <w:t>7</w:t>
            </w:r>
            <w:r w:rsidR="005C6140" w:rsidRPr="000E2EDB">
              <w:t>.</w:t>
            </w:r>
          </w:p>
        </w:tc>
        <w:tc>
          <w:tcPr>
            <w:tcW w:w="8646" w:type="dxa"/>
          </w:tcPr>
          <w:p w:rsidR="00A7415D" w:rsidRDefault="005C6140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Szakemberek együttműködése az együttnevelés során.</w:t>
            </w:r>
          </w:p>
          <w:p w:rsidR="00D77343" w:rsidRPr="008D4791" w:rsidRDefault="00D77343" w:rsidP="00E07BF7">
            <w:pPr>
              <w:widowControl/>
              <w:shd w:val="clear" w:color="auto" w:fill="FFFFFF"/>
              <w:textAlignment w:val="baseline"/>
              <w:rPr>
                <w:color w:val="FF0000"/>
                <w:sz w:val="24"/>
                <w:szCs w:val="24"/>
              </w:rPr>
            </w:pPr>
            <w:r w:rsidRPr="008D4791">
              <w:rPr>
                <w:color w:val="ED5C57"/>
                <w:sz w:val="24"/>
                <w:szCs w:val="24"/>
                <w:bdr w:val="none" w:sz="0" w:space="0" w:color="auto" w:frame="1"/>
              </w:rPr>
              <w:t xml:space="preserve">Kompetenciahatárok és </w:t>
            </w:r>
            <w:proofErr w:type="spellStart"/>
            <w:r w:rsidRPr="008D4791">
              <w:rPr>
                <w:color w:val="ED5C57"/>
                <w:sz w:val="24"/>
                <w:szCs w:val="24"/>
                <w:bdr w:val="none" w:sz="0" w:space="0" w:color="auto" w:frame="1"/>
              </w:rPr>
              <w:t>multidiszciplinaritás</w:t>
            </w:r>
            <w:proofErr w:type="spellEnd"/>
            <w:r w:rsidR="008D4791">
              <w:rPr>
                <w:color w:val="ED5C57"/>
                <w:sz w:val="24"/>
                <w:szCs w:val="24"/>
                <w:bdr w:val="none" w:sz="0" w:space="0" w:color="auto" w:frame="1"/>
              </w:rPr>
              <w:t>;</w:t>
            </w:r>
            <w:r w:rsidRPr="008D4791">
              <w:rPr>
                <w:color w:val="ED5C57"/>
                <w:sz w:val="24"/>
                <w:szCs w:val="24"/>
                <w:bdr w:val="none" w:sz="0" w:space="0" w:color="auto" w:frame="1"/>
              </w:rPr>
              <w:t xml:space="preserve"> együttműködés a többségi pedagógussal más szakemberekkel, szülőkkel. Team tanítás/osztálytermen belüli megsegítés/ egyéni fejlesztés</w:t>
            </w:r>
            <w:r w:rsidR="00E07BF7" w:rsidRPr="008D4791">
              <w:rPr>
                <w:color w:val="ED5C57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DA4FDE" w:rsidP="000E2EDB">
            <w:pPr>
              <w:jc w:val="both"/>
            </w:pPr>
            <w:r w:rsidRPr="000E2EDB">
              <w:t>8</w:t>
            </w:r>
            <w:r w:rsidR="005C6140" w:rsidRPr="000E2EDB">
              <w:t>.</w:t>
            </w:r>
          </w:p>
        </w:tc>
        <w:tc>
          <w:tcPr>
            <w:tcW w:w="8646" w:type="dxa"/>
          </w:tcPr>
          <w:p w:rsidR="005C6140" w:rsidRPr="000C4609" w:rsidRDefault="002D01E4" w:rsidP="002D01E4">
            <w:pPr>
              <w:rPr>
                <w:sz w:val="24"/>
                <w:szCs w:val="24"/>
              </w:rPr>
            </w:pPr>
            <w:r w:rsidRPr="000C4609">
              <w:rPr>
                <w:sz w:val="24"/>
                <w:szCs w:val="24"/>
              </w:rPr>
              <w:t>A gyakorlatvezető mentor szerepe az integrációs gyakorlat tervezésében,</w:t>
            </w:r>
          </w:p>
          <w:p w:rsidR="00A7415D" w:rsidRPr="000C4609" w:rsidRDefault="002D01E4" w:rsidP="002D01E4">
            <w:pPr>
              <w:rPr>
                <w:sz w:val="24"/>
                <w:szCs w:val="24"/>
              </w:rPr>
            </w:pPr>
            <w:r w:rsidRPr="000C4609">
              <w:rPr>
                <w:sz w:val="24"/>
                <w:szCs w:val="24"/>
              </w:rPr>
              <w:t>szervezésében és értékelésében.</w:t>
            </w:r>
          </w:p>
          <w:p w:rsidR="00D77343" w:rsidRPr="000C4609" w:rsidRDefault="008D4791" w:rsidP="00F54172">
            <w:pPr>
              <w:widowControl/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C4609">
              <w:rPr>
                <w:color w:val="ED5C57"/>
                <w:sz w:val="24"/>
                <w:szCs w:val="24"/>
                <w:bdr w:val="none" w:sz="0" w:space="0" w:color="auto" w:frame="1"/>
              </w:rPr>
              <w:t>A</w:t>
            </w:r>
            <w:r w:rsidR="00D77343" w:rsidRPr="000C4609">
              <w:rPr>
                <w:color w:val="ED5C57"/>
                <w:sz w:val="24"/>
                <w:szCs w:val="24"/>
                <w:bdr w:val="none" w:sz="0" w:space="0" w:color="auto" w:frame="1"/>
              </w:rPr>
              <w:t>z integrációs gyakorlat szervezése, helyszínei, tevékenységek, a mentor feladatai</w:t>
            </w:r>
            <w:r w:rsidRPr="000C4609">
              <w:rPr>
                <w:color w:val="ED5C57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5C6140" w:rsidRPr="005C6140" w:rsidTr="002D01E4">
        <w:tc>
          <w:tcPr>
            <w:tcW w:w="642" w:type="dxa"/>
          </w:tcPr>
          <w:p w:rsidR="000E2EDB" w:rsidRPr="000E2EDB" w:rsidRDefault="0065527F" w:rsidP="000E2EDB">
            <w:pPr>
              <w:jc w:val="both"/>
            </w:pPr>
            <w:r>
              <w:t xml:space="preserve"> </w:t>
            </w:r>
            <w:r w:rsidR="00DA4FDE" w:rsidRPr="000E2EDB">
              <w:t>9</w:t>
            </w:r>
            <w:r w:rsidR="005C6140" w:rsidRPr="000E2EDB">
              <w:t>.</w:t>
            </w:r>
          </w:p>
        </w:tc>
        <w:tc>
          <w:tcPr>
            <w:tcW w:w="8646" w:type="dxa"/>
          </w:tcPr>
          <w:p w:rsidR="00A7415D" w:rsidRDefault="005C6140" w:rsidP="002D01E4">
            <w:pPr>
              <w:rPr>
                <w:sz w:val="24"/>
                <w:szCs w:val="24"/>
              </w:rPr>
            </w:pPr>
            <w:r w:rsidRPr="005C6140">
              <w:rPr>
                <w:sz w:val="24"/>
                <w:szCs w:val="24"/>
              </w:rPr>
              <w:t>Az együttneveléssel kapcsolatos legújabb kutatási eredmények.</w:t>
            </w:r>
          </w:p>
          <w:p w:rsidR="00D77343" w:rsidRPr="000C4609" w:rsidRDefault="008D4791" w:rsidP="00D77343">
            <w:pPr>
              <w:widowControl/>
              <w:shd w:val="clear" w:color="auto" w:fill="FFFFFF"/>
              <w:textAlignment w:val="baseline"/>
              <w:rPr>
                <w:color w:val="FF0000"/>
                <w:sz w:val="24"/>
                <w:szCs w:val="24"/>
              </w:rPr>
            </w:pPr>
            <w:r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A</w:t>
            </w:r>
            <w:r w:rsidR="00D77343"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z integrált - inkluzív neveléssel kapcsolatos kutatások irányai az elmúlt 40 évbe</w:t>
            </w:r>
            <w:r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;</w:t>
            </w:r>
            <w:r w:rsidR="00D77343"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az egyes fogyatékossági csoportokkal kapcsolatos kutatások</w:t>
            </w:r>
            <w:r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;</w:t>
            </w:r>
            <w:r w:rsidR="00D77343"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 xml:space="preserve"> az integráció egyes szereplőit érintő kutatások</w:t>
            </w:r>
            <w:r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;</w:t>
            </w:r>
            <w:r w:rsidR="00D77343"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="00D77343" w:rsidRPr="000C4609">
              <w:rPr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társas helyzet alakulása integráló közösségekben</w:t>
            </w:r>
            <w:r w:rsidRPr="000C4609">
              <w:rPr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  <w:r w:rsidR="00D77343"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 egy aktuális kutatás eredményeinek bemutatása</w:t>
            </w:r>
            <w:r w:rsidRPr="000C4609">
              <w:rPr>
                <w:color w:val="FF0000"/>
                <w:sz w:val="24"/>
                <w:szCs w:val="24"/>
                <w:bdr w:val="none" w:sz="0" w:space="0" w:color="auto" w:frame="1"/>
              </w:rPr>
              <w:t>.</w:t>
            </w:r>
          </w:p>
          <w:p w:rsidR="00D77343" w:rsidRPr="00A70239" w:rsidRDefault="00D77343" w:rsidP="002D01E4">
            <w:pPr>
              <w:rPr>
                <w:sz w:val="24"/>
                <w:szCs w:val="24"/>
              </w:rPr>
            </w:pPr>
          </w:p>
        </w:tc>
      </w:tr>
    </w:tbl>
    <w:p w:rsidR="00D66D97" w:rsidRDefault="00D66D97">
      <w:pPr>
        <w:jc w:val="both"/>
        <w:rPr>
          <w:sz w:val="24"/>
          <w:szCs w:val="24"/>
        </w:rPr>
      </w:pPr>
    </w:p>
    <w:p w:rsidR="00D66D97" w:rsidRDefault="000E2EDB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067332">
        <w:rPr>
          <w:sz w:val="24"/>
          <w:szCs w:val="24"/>
        </w:rPr>
        <w:t xml:space="preserve">21/22. </w:t>
      </w:r>
      <w:r w:rsidR="00806028">
        <w:rPr>
          <w:sz w:val="24"/>
          <w:szCs w:val="24"/>
        </w:rPr>
        <w:t>tanév tavaszi szemeszter</w:t>
      </w:r>
    </w:p>
    <w:p w:rsidR="00D66D97" w:rsidRDefault="00D66D97">
      <w:pPr>
        <w:jc w:val="both"/>
        <w:rPr>
          <w:sz w:val="24"/>
          <w:szCs w:val="24"/>
        </w:rPr>
      </w:pPr>
    </w:p>
    <w:p w:rsidR="00067332" w:rsidRDefault="00067332" w:rsidP="000E2ED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Dr. Torda Ágnes</w:t>
      </w:r>
    </w:p>
    <w:p w:rsidR="00D66D97" w:rsidRDefault="00806028" w:rsidP="000E2ED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szakfelelős</w:t>
      </w:r>
    </w:p>
    <w:p w:rsidR="00D77343" w:rsidRDefault="00D77343" w:rsidP="000E2EDB">
      <w:pPr>
        <w:ind w:left="4536"/>
        <w:jc w:val="center"/>
        <w:rPr>
          <w:sz w:val="24"/>
          <w:szCs w:val="24"/>
        </w:rPr>
      </w:pPr>
    </w:p>
    <w:p w:rsidR="00D77343" w:rsidRDefault="00D77343" w:rsidP="000E2EDB">
      <w:pPr>
        <w:ind w:left="4536"/>
        <w:jc w:val="center"/>
        <w:rPr>
          <w:sz w:val="24"/>
          <w:szCs w:val="24"/>
        </w:rPr>
      </w:pPr>
    </w:p>
    <w:sectPr w:rsidR="00D77343" w:rsidSect="00800FB6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A93" w:rsidRDefault="00325A93">
      <w:r>
        <w:separator/>
      </w:r>
    </w:p>
  </w:endnote>
  <w:endnote w:type="continuationSeparator" w:id="0">
    <w:p w:rsidR="00325A93" w:rsidRDefault="0032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A93" w:rsidRDefault="00325A93">
      <w:r>
        <w:separator/>
      </w:r>
    </w:p>
  </w:footnote>
  <w:footnote w:type="continuationSeparator" w:id="0">
    <w:p w:rsidR="00325A93" w:rsidRDefault="0032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D97"/>
    <w:rsid w:val="00030FA0"/>
    <w:rsid w:val="00067332"/>
    <w:rsid w:val="000C4609"/>
    <w:rsid w:val="000C4C46"/>
    <w:rsid w:val="000E2EDB"/>
    <w:rsid w:val="002D01E4"/>
    <w:rsid w:val="0031099E"/>
    <w:rsid w:val="00325A93"/>
    <w:rsid w:val="00375840"/>
    <w:rsid w:val="003F05CF"/>
    <w:rsid w:val="004049A2"/>
    <w:rsid w:val="004530BE"/>
    <w:rsid w:val="00505C7D"/>
    <w:rsid w:val="005B7A2C"/>
    <w:rsid w:val="005C6140"/>
    <w:rsid w:val="00625692"/>
    <w:rsid w:val="0065527F"/>
    <w:rsid w:val="0068309C"/>
    <w:rsid w:val="007B4178"/>
    <w:rsid w:val="00800FB6"/>
    <w:rsid w:val="008021E1"/>
    <w:rsid w:val="00806028"/>
    <w:rsid w:val="008961DC"/>
    <w:rsid w:val="008D4791"/>
    <w:rsid w:val="009C6DFC"/>
    <w:rsid w:val="009E634F"/>
    <w:rsid w:val="00A70239"/>
    <w:rsid w:val="00A72BA7"/>
    <w:rsid w:val="00A7415D"/>
    <w:rsid w:val="00AB0A49"/>
    <w:rsid w:val="00AF6DEE"/>
    <w:rsid w:val="00C32BA3"/>
    <w:rsid w:val="00CC3BE2"/>
    <w:rsid w:val="00D569D9"/>
    <w:rsid w:val="00D66D97"/>
    <w:rsid w:val="00D733AE"/>
    <w:rsid w:val="00D77343"/>
    <w:rsid w:val="00DA4FDE"/>
    <w:rsid w:val="00DB028C"/>
    <w:rsid w:val="00E07BF7"/>
    <w:rsid w:val="00E1628F"/>
    <w:rsid w:val="00E9015A"/>
    <w:rsid w:val="00EB0855"/>
    <w:rsid w:val="00EC159F"/>
    <w:rsid w:val="00EE10AF"/>
    <w:rsid w:val="00F41EC9"/>
    <w:rsid w:val="00F54172"/>
    <w:rsid w:val="00FA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A13F"/>
  <w15:docId w15:val="{0965CDFE-4A1E-4F63-AC24-B3EF78A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D77343"/>
  </w:style>
  <w:style w:type="paragraph" w:styleId="Cmsor1">
    <w:name w:val="heading 1"/>
    <w:basedOn w:val="Norml"/>
    <w:next w:val="Norml"/>
    <w:rsid w:val="00800FB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800FB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800FB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800FB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800FB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rsid w:val="00800FB6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800F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800FB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rsid w:val="00800FB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0FB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Mocskonyi Melinda</dc:creator>
  <cp:lastModifiedBy>T Ágnes</cp:lastModifiedBy>
  <cp:revision>16</cp:revision>
  <dcterms:created xsi:type="dcterms:W3CDTF">2022-01-11T11:21:00Z</dcterms:created>
  <dcterms:modified xsi:type="dcterms:W3CDTF">2022-01-12T08:29:00Z</dcterms:modified>
</cp:coreProperties>
</file>