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A3" w:rsidRPr="00DC6F79" w:rsidRDefault="00BF75B1" w:rsidP="00BF75B1">
      <w:pPr>
        <w:rPr>
          <w:rFonts w:asciiTheme="majorHAnsi" w:hAnsiTheme="majorHAnsi"/>
          <w:i/>
          <w:noProof/>
        </w:rPr>
      </w:pPr>
      <w:r w:rsidRPr="001E3F6E">
        <w:rPr>
          <w:rFonts w:asciiTheme="majorHAnsi" w:hAnsiTheme="majorHAnsi" w:cs="Calibri"/>
          <w:b/>
          <w:noProof/>
          <w:color w:val="99022F"/>
          <w:spacing w:val="4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5239308</wp:posOffset>
            </wp:positionH>
            <wp:positionV relativeFrom="paragraph">
              <wp:posOffset>-204470</wp:posOffset>
            </wp:positionV>
            <wp:extent cx="1157681" cy="1117577"/>
            <wp:effectExtent l="0" t="0" r="4445" b="6985"/>
            <wp:wrapNone/>
            <wp:docPr id="1" name="Kép 1" descr="F:\Dropbox\L O G O P É D I A\MLSZSZ\MLSZSZ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opbox\L O G O P É D I A\MLSZSZ\MLSZSZ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81" cy="111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16C">
        <w:rPr>
          <w:noProof/>
        </w:rPr>
        <w:drawing>
          <wp:inline distT="0" distB="0" distL="0" distR="0">
            <wp:extent cx="865632" cy="609600"/>
            <wp:effectExtent l="0" t="0" r="0" b="0"/>
            <wp:docPr id="2" name="Kép 2" descr="barczi_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czi_1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49" cy="61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F51" w:rsidRPr="00DC6F79">
        <w:rPr>
          <w:rFonts w:asciiTheme="majorHAnsi" w:hAnsiTheme="majorHAns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-206375</wp:posOffset>
            </wp:positionV>
            <wp:extent cx="979805" cy="979805"/>
            <wp:effectExtent l="0" t="0" r="0" b="0"/>
            <wp:wrapNone/>
            <wp:docPr id="5" name="Kép 13" descr="C:\Documents and Settings\Titkar\Asztal\Bogika\Tud.Ünnepe\2012\elte_cimer_s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 descr="C:\Documents and Settings\Titkar\Asztal\Bogika\Tud.Ünnepe\2012\elte_cimer_szin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8A3" w:rsidRDefault="006558A3" w:rsidP="00410881">
      <w:pPr>
        <w:rPr>
          <w:rFonts w:asciiTheme="majorHAnsi" w:hAnsiTheme="majorHAnsi"/>
          <w:i/>
          <w:noProof/>
          <w:color w:val="800000"/>
        </w:rPr>
      </w:pPr>
    </w:p>
    <w:p w:rsidR="00654F51" w:rsidRDefault="00654F51" w:rsidP="001E3F6E">
      <w:pPr>
        <w:jc w:val="center"/>
        <w:rPr>
          <w:rFonts w:asciiTheme="majorHAnsi" w:hAnsiTheme="majorHAnsi"/>
          <w:i/>
          <w:noProof/>
          <w:color w:val="800000"/>
        </w:rPr>
      </w:pPr>
    </w:p>
    <w:p w:rsidR="00654F51" w:rsidRDefault="00654F51" w:rsidP="001E3F6E">
      <w:pPr>
        <w:jc w:val="center"/>
        <w:rPr>
          <w:rFonts w:asciiTheme="majorHAnsi" w:hAnsiTheme="majorHAnsi"/>
          <w:i/>
          <w:noProof/>
          <w:color w:val="800000"/>
        </w:rPr>
      </w:pPr>
    </w:p>
    <w:p w:rsidR="00654F51" w:rsidRDefault="00654F51" w:rsidP="001E3F6E">
      <w:pPr>
        <w:jc w:val="center"/>
        <w:rPr>
          <w:rFonts w:asciiTheme="majorHAnsi" w:hAnsiTheme="majorHAnsi"/>
          <w:i/>
          <w:noProof/>
          <w:color w:val="800000"/>
        </w:rPr>
      </w:pPr>
    </w:p>
    <w:p w:rsidR="00D21B47" w:rsidRPr="009D5D30" w:rsidRDefault="00E27336" w:rsidP="001E3F6E">
      <w:pPr>
        <w:jc w:val="center"/>
        <w:rPr>
          <w:rFonts w:asciiTheme="majorHAnsi" w:hAnsiTheme="majorHAnsi"/>
          <w:b/>
          <w:noProof/>
          <w:color w:val="990000"/>
          <w:spacing w:val="40"/>
          <w:sz w:val="44"/>
          <w:szCs w:val="44"/>
        </w:rPr>
      </w:pPr>
      <w:r w:rsidRPr="009D5D30">
        <w:rPr>
          <w:rFonts w:asciiTheme="majorHAnsi" w:hAnsiTheme="majorHAnsi" w:cs="Calibri"/>
          <w:b/>
          <w:color w:val="99022F"/>
          <w:spacing w:val="40"/>
          <w:sz w:val="44"/>
          <w:szCs w:val="44"/>
        </w:rPr>
        <w:t>MEGHÍVÓ</w:t>
      </w:r>
    </w:p>
    <w:p w:rsidR="006F65EA" w:rsidRPr="00DC6F79" w:rsidRDefault="006F65EA" w:rsidP="00410881">
      <w:pPr>
        <w:jc w:val="center"/>
        <w:rPr>
          <w:rFonts w:asciiTheme="majorHAnsi" w:hAnsiTheme="majorHAnsi"/>
          <w:noProof/>
          <w:color w:val="990000"/>
          <w:spacing w:val="40"/>
        </w:rPr>
      </w:pPr>
    </w:p>
    <w:p w:rsidR="00964081" w:rsidRPr="004C5358" w:rsidRDefault="00327E11" w:rsidP="00410881">
      <w:pPr>
        <w:autoSpaceDE w:val="0"/>
        <w:autoSpaceDN w:val="0"/>
        <w:adjustRightInd w:val="0"/>
        <w:spacing w:line="300" w:lineRule="exact"/>
        <w:jc w:val="center"/>
        <w:rPr>
          <w:rFonts w:asciiTheme="majorHAnsi" w:hAnsiTheme="majorHAnsi" w:cs="Calibri"/>
          <w:color w:val="99022F"/>
          <w:spacing w:val="30"/>
          <w:szCs w:val="26"/>
        </w:rPr>
      </w:pPr>
      <w:r w:rsidRPr="004C5358">
        <w:rPr>
          <w:rFonts w:asciiTheme="majorHAnsi" w:hAnsiTheme="majorHAnsi" w:cs="Calibri"/>
          <w:color w:val="99022F"/>
          <w:spacing w:val="30"/>
          <w:szCs w:val="26"/>
        </w:rPr>
        <w:t>A</w:t>
      </w:r>
      <w:r w:rsidR="00964081" w:rsidRPr="004C5358">
        <w:rPr>
          <w:rFonts w:asciiTheme="majorHAnsi" w:hAnsiTheme="majorHAnsi" w:cs="Calibri"/>
          <w:color w:val="99022F"/>
          <w:spacing w:val="30"/>
          <w:szCs w:val="26"/>
        </w:rPr>
        <w:t>z ELTE Bár</w:t>
      </w:r>
      <w:r w:rsidR="00F16A09" w:rsidRPr="004C5358">
        <w:rPr>
          <w:rFonts w:asciiTheme="majorHAnsi" w:hAnsiTheme="majorHAnsi" w:cs="Calibri"/>
          <w:color w:val="99022F"/>
          <w:spacing w:val="30"/>
          <w:szCs w:val="26"/>
        </w:rPr>
        <w:t>czi Gusztáv Gyógypedagógiai Kar</w:t>
      </w:r>
    </w:p>
    <w:p w:rsidR="00F403B9" w:rsidRPr="004C5358" w:rsidRDefault="00690888" w:rsidP="00410881">
      <w:pPr>
        <w:autoSpaceDE w:val="0"/>
        <w:autoSpaceDN w:val="0"/>
        <w:adjustRightInd w:val="0"/>
        <w:spacing w:line="300" w:lineRule="exact"/>
        <w:jc w:val="center"/>
        <w:rPr>
          <w:rFonts w:asciiTheme="majorHAnsi" w:hAnsiTheme="majorHAnsi" w:cs="Calibri"/>
          <w:color w:val="99022F"/>
          <w:spacing w:val="30"/>
          <w:szCs w:val="26"/>
        </w:rPr>
      </w:pPr>
      <w:r w:rsidRPr="004C5358">
        <w:rPr>
          <w:rFonts w:asciiTheme="majorHAnsi" w:hAnsiTheme="majorHAnsi" w:cs="Calibri"/>
          <w:color w:val="99022F"/>
          <w:spacing w:val="30"/>
          <w:szCs w:val="26"/>
        </w:rPr>
        <w:t>Gyógypedagógiai Módszertani</w:t>
      </w:r>
      <w:r w:rsidR="00A75C27" w:rsidRPr="004C5358">
        <w:rPr>
          <w:rFonts w:asciiTheme="majorHAnsi" w:hAnsiTheme="majorHAnsi" w:cs="Calibri"/>
          <w:color w:val="99022F"/>
          <w:spacing w:val="30"/>
          <w:szCs w:val="26"/>
        </w:rPr>
        <w:t xml:space="preserve"> és </w:t>
      </w:r>
      <w:r w:rsidRPr="004C5358">
        <w:rPr>
          <w:rFonts w:asciiTheme="majorHAnsi" w:hAnsiTheme="majorHAnsi" w:cs="Calibri"/>
          <w:color w:val="99022F"/>
          <w:spacing w:val="30"/>
          <w:szCs w:val="26"/>
        </w:rPr>
        <w:t>Rehabilitációs</w:t>
      </w:r>
      <w:r w:rsidR="00A75C27" w:rsidRPr="004C5358">
        <w:rPr>
          <w:rFonts w:asciiTheme="majorHAnsi" w:hAnsiTheme="majorHAnsi" w:cs="Calibri"/>
          <w:color w:val="99022F"/>
          <w:spacing w:val="30"/>
          <w:szCs w:val="26"/>
        </w:rPr>
        <w:t xml:space="preserve"> Intézet </w:t>
      </w:r>
    </w:p>
    <w:p w:rsidR="005939F0" w:rsidRDefault="00670110" w:rsidP="00410881">
      <w:pPr>
        <w:autoSpaceDE w:val="0"/>
        <w:autoSpaceDN w:val="0"/>
        <w:adjustRightInd w:val="0"/>
        <w:spacing w:line="300" w:lineRule="exact"/>
        <w:jc w:val="center"/>
        <w:rPr>
          <w:rFonts w:asciiTheme="majorHAnsi" w:hAnsiTheme="majorHAnsi" w:cs="Calibri"/>
          <w:color w:val="99022F"/>
          <w:spacing w:val="30"/>
          <w:szCs w:val="26"/>
        </w:rPr>
      </w:pPr>
      <w:r w:rsidRPr="004C5358">
        <w:rPr>
          <w:rFonts w:asciiTheme="majorHAnsi" w:hAnsiTheme="majorHAnsi" w:cs="Calibri"/>
          <w:color w:val="99022F"/>
          <w:spacing w:val="30"/>
          <w:szCs w:val="26"/>
        </w:rPr>
        <w:t>Logopéd</w:t>
      </w:r>
      <w:r w:rsidR="00F403B9" w:rsidRPr="004C5358">
        <w:rPr>
          <w:rFonts w:asciiTheme="majorHAnsi" w:hAnsiTheme="majorHAnsi" w:cs="Calibri"/>
          <w:color w:val="99022F"/>
          <w:spacing w:val="30"/>
          <w:szCs w:val="26"/>
        </w:rPr>
        <w:t>ia</w:t>
      </w:r>
      <w:r w:rsidR="00F16A09" w:rsidRPr="004C5358">
        <w:rPr>
          <w:rFonts w:asciiTheme="majorHAnsi" w:hAnsiTheme="majorHAnsi" w:cs="Calibri"/>
          <w:color w:val="99022F"/>
          <w:spacing w:val="30"/>
          <w:szCs w:val="26"/>
        </w:rPr>
        <w:t>i</w:t>
      </w:r>
      <w:r w:rsidR="00696392">
        <w:rPr>
          <w:rFonts w:asciiTheme="majorHAnsi" w:hAnsiTheme="majorHAnsi" w:cs="Calibri"/>
          <w:color w:val="99022F"/>
          <w:spacing w:val="30"/>
          <w:szCs w:val="26"/>
        </w:rPr>
        <w:t xml:space="preserve"> s</w:t>
      </w:r>
      <w:r w:rsidR="00F403B9" w:rsidRPr="004C5358">
        <w:rPr>
          <w:rFonts w:asciiTheme="majorHAnsi" w:hAnsiTheme="majorHAnsi" w:cs="Calibri"/>
          <w:color w:val="99022F"/>
          <w:spacing w:val="30"/>
          <w:szCs w:val="26"/>
        </w:rPr>
        <w:t xml:space="preserve">zakcsoport </w:t>
      </w:r>
      <w:r w:rsidR="00696392">
        <w:rPr>
          <w:rFonts w:asciiTheme="majorHAnsi" w:hAnsiTheme="majorHAnsi" w:cs="Calibri"/>
          <w:color w:val="99022F"/>
          <w:spacing w:val="30"/>
          <w:szCs w:val="26"/>
        </w:rPr>
        <w:t>és</w:t>
      </w:r>
      <w:r w:rsidR="00B12ED1">
        <w:rPr>
          <w:rFonts w:asciiTheme="majorHAnsi" w:hAnsiTheme="majorHAnsi" w:cs="Calibri"/>
          <w:color w:val="99022F"/>
          <w:spacing w:val="30"/>
          <w:szCs w:val="26"/>
        </w:rPr>
        <w:t xml:space="preserve"> </w:t>
      </w:r>
    </w:p>
    <w:p w:rsidR="00B12ED1" w:rsidRPr="004C5358" w:rsidRDefault="005939F0" w:rsidP="00410881">
      <w:pPr>
        <w:autoSpaceDE w:val="0"/>
        <w:autoSpaceDN w:val="0"/>
        <w:adjustRightInd w:val="0"/>
        <w:spacing w:line="300" w:lineRule="exact"/>
        <w:jc w:val="center"/>
        <w:rPr>
          <w:rFonts w:asciiTheme="majorHAnsi" w:hAnsiTheme="majorHAnsi" w:cs="Calibri"/>
          <w:color w:val="99022F"/>
          <w:spacing w:val="30"/>
          <w:szCs w:val="26"/>
        </w:rPr>
      </w:pPr>
      <w:r>
        <w:rPr>
          <w:rFonts w:asciiTheme="majorHAnsi" w:hAnsiTheme="majorHAnsi" w:cs="Calibri"/>
          <w:color w:val="99022F"/>
          <w:spacing w:val="30"/>
          <w:szCs w:val="26"/>
        </w:rPr>
        <w:t xml:space="preserve">a </w:t>
      </w:r>
      <w:r w:rsidR="00B12ED1">
        <w:rPr>
          <w:rFonts w:asciiTheme="majorHAnsi" w:hAnsiTheme="majorHAnsi" w:cs="Calibri"/>
          <w:color w:val="99022F"/>
          <w:spacing w:val="30"/>
          <w:szCs w:val="26"/>
        </w:rPr>
        <w:t>Magyar Logopédusok Szakmai Szövetsége Egyesület</w:t>
      </w:r>
    </w:p>
    <w:p w:rsidR="00873E25" w:rsidRDefault="006F65EA" w:rsidP="00410881">
      <w:pPr>
        <w:autoSpaceDE w:val="0"/>
        <w:autoSpaceDN w:val="0"/>
        <w:adjustRightInd w:val="0"/>
        <w:spacing w:line="300" w:lineRule="exact"/>
        <w:jc w:val="center"/>
        <w:rPr>
          <w:rFonts w:asciiTheme="majorHAnsi" w:hAnsiTheme="majorHAnsi" w:cs="Calibri"/>
          <w:color w:val="99022F"/>
          <w:spacing w:val="30"/>
          <w:szCs w:val="26"/>
        </w:rPr>
      </w:pPr>
      <w:r w:rsidRPr="004C5358">
        <w:rPr>
          <w:rFonts w:asciiTheme="majorHAnsi" w:hAnsiTheme="majorHAnsi" w:cs="Calibri"/>
          <w:color w:val="99022F"/>
          <w:spacing w:val="30"/>
          <w:szCs w:val="26"/>
        </w:rPr>
        <w:t>szeretettel meghívja Önt</w:t>
      </w:r>
    </w:p>
    <w:p w:rsidR="00B12ED1" w:rsidRPr="005A69FA" w:rsidRDefault="00B12ED1" w:rsidP="00410881">
      <w:pPr>
        <w:autoSpaceDE w:val="0"/>
        <w:autoSpaceDN w:val="0"/>
        <w:adjustRightInd w:val="0"/>
        <w:spacing w:line="300" w:lineRule="exact"/>
        <w:jc w:val="center"/>
        <w:rPr>
          <w:rFonts w:asciiTheme="majorHAnsi" w:hAnsiTheme="majorHAnsi" w:cs="Calibri"/>
          <w:b/>
          <w:color w:val="99022F"/>
          <w:spacing w:val="30"/>
          <w:szCs w:val="26"/>
        </w:rPr>
      </w:pPr>
      <w:r w:rsidRPr="004C5358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194310</wp:posOffset>
                </wp:positionV>
                <wp:extent cx="6892925" cy="434340"/>
                <wp:effectExtent l="0" t="0" r="3175" b="381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925" cy="434340"/>
                        </a:xfrm>
                        <a:prstGeom prst="rect">
                          <a:avLst/>
                        </a:prstGeom>
                        <a:solidFill>
                          <a:srgbClr val="99022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BEC" w:rsidRPr="00885BEC" w:rsidRDefault="00654F51" w:rsidP="008D032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</w:pPr>
                            <w:r w:rsidRPr="00654F51"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>AUTIZMUS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>,</w:t>
                            </w:r>
                            <w:r w:rsidRPr="00654F51"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>SZOCIÁLIS KOMUNIKÁCIÓS ZAVAROK</w:t>
                            </w:r>
                            <w:r w:rsidR="008D032C"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 xml:space="preserve"> ÉS </w:t>
                            </w:r>
                            <w:r w:rsidR="00885BEC" w:rsidRPr="00885BEC"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>LOGOPÉDIA</w:t>
                            </w:r>
                          </w:p>
                          <w:p w:rsidR="003E444E" w:rsidRDefault="003E444E" w:rsidP="0096408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pacing w:val="16"/>
                                <w:sz w:val="32"/>
                              </w:rPr>
                            </w:pPr>
                          </w:p>
                          <w:p w:rsidR="00964081" w:rsidRPr="001E3D0E" w:rsidRDefault="00964081" w:rsidP="0069088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31.5pt;margin-top:15.3pt;width:542.75pt;height:3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" fillcolor="#99022f" stroked="f">
                <v:textbox>
                  <w:txbxContent>
                    <w:p w:rsidR="00885BEC" w:rsidRPr="00885BEC" w:rsidRDefault="00654F51" w:rsidP="008D032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</w:pPr>
                      <w:r w:rsidRPr="00654F51"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>AUTIZMUS</w:t>
                      </w:r>
                      <w:r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>,</w:t>
                      </w:r>
                      <w:r w:rsidRPr="00654F51"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>SZOCIÁLIS KOMUNIKÁCIÓS ZAVAROK</w:t>
                      </w:r>
                      <w:r w:rsidR="008D032C"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 xml:space="preserve"> ÉS </w:t>
                      </w:r>
                      <w:r w:rsidR="00885BEC" w:rsidRPr="00885BEC"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>LOGOPÉDIA</w:t>
                      </w:r>
                    </w:p>
                    <w:p w:rsidR="003E444E" w:rsidRDefault="003E444E" w:rsidP="0096408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pacing w:val="16"/>
                          <w:sz w:val="32"/>
                        </w:rPr>
                      </w:pPr>
                    </w:p>
                    <w:p w:rsidR="00964081" w:rsidRPr="001E3D0E" w:rsidRDefault="00964081" w:rsidP="0069088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4081" w:rsidRPr="00DC6F79" w:rsidRDefault="00964081" w:rsidP="00410881">
      <w:pPr>
        <w:autoSpaceDE w:val="0"/>
        <w:autoSpaceDN w:val="0"/>
        <w:adjustRightInd w:val="0"/>
        <w:spacing w:line="360" w:lineRule="auto"/>
        <w:rPr>
          <w:rFonts w:asciiTheme="majorHAnsi" w:hAnsiTheme="majorHAnsi" w:cs="Calibri"/>
        </w:rPr>
      </w:pPr>
    </w:p>
    <w:p w:rsidR="00964081" w:rsidRPr="00DC6F79" w:rsidRDefault="00964081" w:rsidP="00410881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FE2BE3" w:rsidRPr="005A69FA" w:rsidRDefault="005A69FA" w:rsidP="005A69F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color w:val="99022F"/>
          <w:spacing w:val="30"/>
        </w:rPr>
      </w:pPr>
      <w:r w:rsidRPr="004C5358">
        <w:rPr>
          <w:rFonts w:asciiTheme="majorHAnsi" w:hAnsiTheme="majorHAnsi" w:cs="Calibri"/>
          <w:color w:val="99022F"/>
          <w:spacing w:val="30"/>
        </w:rPr>
        <w:t>című konferenciá</w:t>
      </w:r>
      <w:r w:rsidR="00E933AD">
        <w:rPr>
          <w:rFonts w:asciiTheme="majorHAnsi" w:hAnsiTheme="majorHAnsi" w:cs="Calibri"/>
          <w:color w:val="99022F"/>
          <w:spacing w:val="30"/>
        </w:rPr>
        <w:t>já</w:t>
      </w:r>
      <w:r w:rsidRPr="004C5358">
        <w:rPr>
          <w:rFonts w:asciiTheme="majorHAnsi" w:hAnsiTheme="majorHAnsi" w:cs="Calibri"/>
          <w:color w:val="99022F"/>
          <w:spacing w:val="30"/>
        </w:rPr>
        <w:t>ra</w:t>
      </w:r>
    </w:p>
    <w:p w:rsidR="005A69FA" w:rsidRPr="00DC6F79" w:rsidRDefault="005A69FA" w:rsidP="005A69F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color w:val="99022F"/>
          <w:spacing w:val="30"/>
          <w:sz w:val="26"/>
          <w:szCs w:val="26"/>
        </w:rPr>
      </w:pPr>
    </w:p>
    <w:p w:rsidR="00327E11" w:rsidRPr="00696392" w:rsidRDefault="00964081" w:rsidP="00696392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color w:val="99022F"/>
          <w:spacing w:val="30"/>
          <w:sz w:val="26"/>
          <w:szCs w:val="26"/>
        </w:rPr>
      </w:pPr>
      <w:r w:rsidRPr="00DC6F79">
        <w:rPr>
          <w:rFonts w:asciiTheme="majorHAnsi" w:hAnsiTheme="majorHAnsi" w:cs="Calibri"/>
          <w:b/>
          <w:color w:val="99022F"/>
          <w:spacing w:val="30"/>
          <w:sz w:val="26"/>
          <w:szCs w:val="26"/>
        </w:rPr>
        <w:t>Időpont: 201</w:t>
      </w:r>
      <w:r w:rsidR="00B12ED1">
        <w:rPr>
          <w:rFonts w:asciiTheme="majorHAnsi" w:hAnsiTheme="majorHAnsi" w:cs="Calibri"/>
          <w:b/>
          <w:color w:val="99022F"/>
          <w:spacing w:val="30"/>
          <w:sz w:val="26"/>
          <w:szCs w:val="26"/>
        </w:rPr>
        <w:t>9</w:t>
      </w:r>
      <w:r w:rsidRPr="00DC6F79">
        <w:rPr>
          <w:rFonts w:asciiTheme="majorHAnsi" w:hAnsiTheme="majorHAnsi" w:cs="Calibri"/>
          <w:b/>
          <w:color w:val="99022F"/>
          <w:spacing w:val="30"/>
          <w:sz w:val="26"/>
          <w:szCs w:val="26"/>
        </w:rPr>
        <w:t xml:space="preserve">. november </w:t>
      </w:r>
      <w:r w:rsidR="00B12ED1">
        <w:rPr>
          <w:rFonts w:asciiTheme="majorHAnsi" w:hAnsiTheme="majorHAnsi" w:cs="Calibri"/>
          <w:b/>
          <w:color w:val="99022F"/>
          <w:spacing w:val="30"/>
          <w:sz w:val="26"/>
          <w:szCs w:val="26"/>
        </w:rPr>
        <w:t>9</w:t>
      </w:r>
      <w:r w:rsidR="00FC4B13" w:rsidRPr="00DC6F79">
        <w:rPr>
          <w:rFonts w:asciiTheme="majorHAnsi" w:hAnsiTheme="majorHAnsi" w:cs="Calibri"/>
          <w:b/>
          <w:color w:val="99022F"/>
          <w:spacing w:val="30"/>
          <w:sz w:val="26"/>
          <w:szCs w:val="26"/>
        </w:rPr>
        <w:t xml:space="preserve">. </w:t>
      </w:r>
      <w:r w:rsidR="00FC4B13" w:rsidRPr="00DC6F79">
        <w:rPr>
          <w:rFonts w:asciiTheme="majorHAnsi" w:hAnsiTheme="majorHAnsi"/>
          <w:b/>
          <w:color w:val="99022F"/>
          <w:spacing w:val="30"/>
          <w:sz w:val="26"/>
          <w:szCs w:val="26"/>
        </w:rPr>
        <w:t>●</w:t>
      </w:r>
      <w:r w:rsidR="00FC4B13" w:rsidRPr="00DC6F79">
        <w:rPr>
          <w:rFonts w:asciiTheme="majorHAnsi" w:hAnsiTheme="majorHAnsi" w:cs="Calibri"/>
          <w:b/>
          <w:color w:val="99022F"/>
          <w:spacing w:val="30"/>
          <w:sz w:val="26"/>
          <w:szCs w:val="26"/>
        </w:rPr>
        <w:t xml:space="preserve"> Helysz</w:t>
      </w:r>
      <w:r w:rsidR="00FC4B13" w:rsidRPr="00DC6F79">
        <w:rPr>
          <w:rFonts w:asciiTheme="majorHAnsi" w:hAnsiTheme="majorHAnsi" w:cs="Cambria"/>
          <w:b/>
          <w:color w:val="99022F"/>
          <w:spacing w:val="30"/>
          <w:sz w:val="26"/>
          <w:szCs w:val="26"/>
        </w:rPr>
        <w:t>í</w:t>
      </w:r>
      <w:r w:rsidR="00FC4B13" w:rsidRPr="00DC6F79">
        <w:rPr>
          <w:rFonts w:asciiTheme="majorHAnsi" w:hAnsiTheme="majorHAnsi" w:cs="Calibri"/>
          <w:b/>
          <w:color w:val="99022F"/>
          <w:spacing w:val="30"/>
          <w:sz w:val="26"/>
          <w:szCs w:val="26"/>
        </w:rPr>
        <w:t xml:space="preserve">n: 1097 Bp., </w:t>
      </w:r>
      <w:r w:rsidRPr="00DC6F79">
        <w:rPr>
          <w:rFonts w:asciiTheme="majorHAnsi" w:hAnsiTheme="majorHAnsi" w:cs="Calibri"/>
          <w:b/>
          <w:color w:val="99022F"/>
          <w:spacing w:val="30"/>
          <w:sz w:val="26"/>
          <w:szCs w:val="26"/>
        </w:rPr>
        <w:t>Ecseri út 3., C/105</w:t>
      </w:r>
    </w:p>
    <w:p w:rsidR="009C33E1" w:rsidRPr="00DC6F79" w:rsidRDefault="009C33E1" w:rsidP="00410881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color w:val="99022F"/>
          <w:spacing w:val="30"/>
          <w:sz w:val="22"/>
        </w:rPr>
      </w:pPr>
    </w:p>
    <w:tbl>
      <w:tblPr>
        <w:tblStyle w:val="Rcsostblzat"/>
        <w:tblW w:w="10524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4"/>
      </w:tblGrid>
      <w:tr w:rsidR="00DC6F79" w:rsidTr="00E933AD">
        <w:tc>
          <w:tcPr>
            <w:tcW w:w="10524" w:type="dxa"/>
            <w:shd w:val="clear" w:color="auto" w:fill="FFFFFF" w:themeFill="background1"/>
          </w:tcPr>
          <w:p w:rsidR="00DC6F79" w:rsidRPr="009C33E1" w:rsidRDefault="009C33E1" w:rsidP="00410881">
            <w:pPr>
              <w:jc w:val="center"/>
              <w:rPr>
                <w:rFonts w:asciiTheme="majorHAnsi" w:hAnsiTheme="majorHAnsi"/>
                <w:b/>
                <w:smallCaps/>
                <w:color w:val="99022F"/>
                <w:sz w:val="32"/>
              </w:rPr>
            </w:pPr>
            <w:r w:rsidRPr="009C33E1">
              <w:rPr>
                <w:rFonts w:ascii="Calibri Light" w:hAnsi="Calibri Light"/>
                <w:b/>
                <w:smallCaps/>
                <w:color w:val="99022F"/>
                <w:sz w:val="32"/>
              </w:rPr>
              <w:t>PROGRAM</w:t>
            </w:r>
          </w:p>
        </w:tc>
      </w:tr>
    </w:tbl>
    <w:p w:rsidR="00F92F31" w:rsidRPr="009C33E1" w:rsidRDefault="00F92F31" w:rsidP="009C33E1">
      <w:pPr>
        <w:rPr>
          <w:rFonts w:asciiTheme="majorHAnsi" w:hAnsiTheme="majorHAnsi"/>
          <w:i/>
          <w:smallCaps/>
          <w:color w:val="99022F"/>
        </w:rPr>
      </w:pPr>
    </w:p>
    <w:tbl>
      <w:tblPr>
        <w:tblW w:w="11032" w:type="dxa"/>
        <w:jc w:val="center"/>
        <w:shd w:val="clear" w:color="auto" w:fill="FFFFFF"/>
        <w:tblLook w:val="0600" w:firstRow="0" w:lastRow="0" w:firstColumn="0" w:lastColumn="0" w:noHBand="1" w:noVBand="1"/>
      </w:tblPr>
      <w:tblGrid>
        <w:gridCol w:w="1722"/>
        <w:gridCol w:w="9310"/>
      </w:tblGrid>
      <w:tr w:rsidR="0019728C" w:rsidRPr="00DC6F79" w:rsidTr="009C33E1">
        <w:trPr>
          <w:trHeight w:val="340"/>
          <w:jc w:val="center"/>
        </w:trPr>
        <w:tc>
          <w:tcPr>
            <w:tcW w:w="1722" w:type="dxa"/>
            <w:shd w:val="clear" w:color="auto" w:fill="FBE4D5" w:themeFill="accent2" w:themeFillTint="33"/>
          </w:tcPr>
          <w:p w:rsidR="00A1728C" w:rsidRPr="00DC6F79" w:rsidRDefault="00885BEC" w:rsidP="001E3F6E">
            <w:pPr>
              <w:ind w:right="-108"/>
              <w:rPr>
                <w:rFonts w:asciiTheme="majorHAnsi" w:hAnsiTheme="majorHAnsi" w:cs="Calibri"/>
              </w:rPr>
            </w:pPr>
            <w:r w:rsidRPr="00DC6F79">
              <w:rPr>
                <w:rFonts w:asciiTheme="majorHAnsi" w:hAnsiTheme="majorHAnsi" w:cs="Calibri"/>
              </w:rPr>
              <w:t>8</w:t>
            </w:r>
            <w:r w:rsidR="00690888" w:rsidRPr="00DC6F79">
              <w:rPr>
                <w:rFonts w:asciiTheme="majorHAnsi" w:hAnsiTheme="majorHAnsi" w:cs="Calibri"/>
              </w:rPr>
              <w:t>.</w:t>
            </w:r>
            <w:r w:rsidR="001E3F6E">
              <w:rPr>
                <w:rFonts w:asciiTheme="majorHAnsi" w:hAnsiTheme="majorHAnsi" w:cs="Calibri"/>
              </w:rPr>
              <w:t>15</w:t>
            </w:r>
            <w:r w:rsidRPr="00DC6F79">
              <w:rPr>
                <w:rFonts w:asciiTheme="majorHAnsi" w:hAnsiTheme="majorHAnsi" w:cs="Calibri"/>
              </w:rPr>
              <w:t xml:space="preserve"> – 9</w:t>
            </w:r>
            <w:r w:rsidR="00690888" w:rsidRPr="00DC6F79">
              <w:rPr>
                <w:rFonts w:asciiTheme="majorHAnsi" w:hAnsiTheme="majorHAnsi" w:cs="Calibri"/>
              </w:rPr>
              <w:t>.0</w:t>
            </w:r>
            <w:r w:rsidR="00492816" w:rsidRPr="00DC6F79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0" w:type="dxa"/>
            <w:shd w:val="clear" w:color="auto" w:fill="FBE4D5" w:themeFill="accent2" w:themeFillTint="33"/>
            <w:vAlign w:val="center"/>
          </w:tcPr>
          <w:p w:rsidR="0049793C" w:rsidRPr="00DC6F79" w:rsidRDefault="00C160F3" w:rsidP="00410881">
            <w:pPr>
              <w:rPr>
                <w:rFonts w:asciiTheme="majorHAnsi" w:hAnsiTheme="majorHAnsi" w:cs="Calibri"/>
                <w:b/>
                <w:color w:val="99022F"/>
              </w:rPr>
            </w:pPr>
            <w:r w:rsidRPr="00DC6F79">
              <w:rPr>
                <w:rFonts w:asciiTheme="majorHAnsi" w:hAnsiTheme="majorHAnsi" w:cs="Calibri"/>
                <w:iCs/>
                <w:color w:val="000000"/>
              </w:rPr>
              <w:t>Érkezés, r</w:t>
            </w:r>
            <w:r w:rsidR="00492816" w:rsidRPr="00DC6F79">
              <w:rPr>
                <w:rFonts w:asciiTheme="majorHAnsi" w:hAnsiTheme="majorHAnsi" w:cs="Calibri"/>
                <w:iCs/>
                <w:color w:val="000000"/>
              </w:rPr>
              <w:t>egisztráció</w:t>
            </w:r>
          </w:p>
        </w:tc>
      </w:tr>
      <w:tr w:rsidR="0019728C" w:rsidRPr="00DC6F79" w:rsidTr="009C33E1">
        <w:trPr>
          <w:trHeight w:val="340"/>
          <w:jc w:val="center"/>
        </w:trPr>
        <w:tc>
          <w:tcPr>
            <w:tcW w:w="1722" w:type="dxa"/>
            <w:shd w:val="clear" w:color="auto" w:fill="FFFFFF"/>
          </w:tcPr>
          <w:p w:rsidR="00A1728C" w:rsidRPr="00DC6F79" w:rsidRDefault="00885BEC" w:rsidP="001E3F6E">
            <w:pPr>
              <w:ind w:right="-108"/>
              <w:rPr>
                <w:rFonts w:asciiTheme="majorHAnsi" w:hAnsiTheme="majorHAnsi" w:cs="Calibri"/>
              </w:rPr>
            </w:pPr>
            <w:r w:rsidRPr="00DC6F79">
              <w:rPr>
                <w:rFonts w:asciiTheme="majorHAnsi" w:hAnsiTheme="majorHAnsi" w:cs="Calibri"/>
                <w:bCs/>
                <w:color w:val="000000"/>
              </w:rPr>
              <w:t>9.00 – 9.</w:t>
            </w:r>
            <w:r w:rsidR="001E3F6E">
              <w:rPr>
                <w:rFonts w:asciiTheme="majorHAnsi" w:hAnsiTheme="majorHAnsi" w:cs="Calibri"/>
                <w:bCs/>
                <w:color w:val="000000"/>
              </w:rPr>
              <w:t>3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0</w:t>
            </w:r>
          </w:p>
        </w:tc>
        <w:tc>
          <w:tcPr>
            <w:tcW w:w="9310" w:type="dxa"/>
            <w:shd w:val="clear" w:color="auto" w:fill="FFFFFF"/>
            <w:vAlign w:val="center"/>
          </w:tcPr>
          <w:p w:rsidR="001E3F6E" w:rsidRDefault="001E3F6E" w:rsidP="001E3F6E">
            <w:pPr>
              <w:ind w:left="-4" w:right="-76" w:firstLine="4"/>
              <w:jc w:val="both"/>
              <w:rPr>
                <w:rFonts w:asciiTheme="majorHAnsi" w:hAnsiTheme="majorHAnsi" w:cs="Calibri"/>
                <w:iCs/>
                <w:color w:val="000000"/>
              </w:rPr>
            </w:pPr>
            <w:r>
              <w:rPr>
                <w:rFonts w:asciiTheme="majorHAnsi" w:hAnsiTheme="majorHAnsi" w:cs="Calibri"/>
                <w:iCs/>
                <w:color w:val="000000"/>
              </w:rPr>
              <w:t xml:space="preserve">A Sarbó Artúr-díj átadása </w:t>
            </w:r>
          </w:p>
          <w:p w:rsidR="00696392" w:rsidRPr="00696392" w:rsidRDefault="001E3F6E" w:rsidP="001E3F6E">
            <w:pPr>
              <w:ind w:left="-4" w:right="-76" w:firstLine="4"/>
              <w:jc w:val="both"/>
              <w:rPr>
                <w:rFonts w:asciiTheme="majorHAnsi" w:hAnsiTheme="majorHAnsi" w:cs="Calibri"/>
                <w:b/>
                <w:i/>
                <w:iCs/>
                <w:color w:val="000000"/>
                <w:sz w:val="22"/>
                <w:szCs w:val="22"/>
              </w:rPr>
            </w:pPr>
            <w:r w:rsidRPr="00696392">
              <w:rPr>
                <w:rFonts w:asciiTheme="majorHAnsi" w:hAnsiTheme="majorHAnsi" w:cs="Calibri"/>
                <w:b/>
                <w:i/>
                <w:iCs/>
                <w:color w:val="000000"/>
                <w:sz w:val="22"/>
                <w:szCs w:val="22"/>
              </w:rPr>
              <w:t>Fehérné Kovács Zsuzsanna</w:t>
            </w:r>
          </w:p>
          <w:p w:rsidR="00F403B9" w:rsidRPr="00DC6F79" w:rsidRDefault="001E3F6E" w:rsidP="00696392">
            <w:pPr>
              <w:ind w:left="-4" w:right="-76" w:firstLine="4"/>
              <w:jc w:val="both"/>
              <w:rPr>
                <w:rFonts w:asciiTheme="majorHAnsi" w:hAnsiTheme="majorHAnsi" w:cs="Calibri"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  <w:t>M</w:t>
            </w:r>
            <w:r w:rsidR="00696392"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  <w:t xml:space="preserve">agyar </w:t>
            </w:r>
            <w:r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  <w:t>L</w:t>
            </w:r>
            <w:r w:rsidR="00696392"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  <w:t xml:space="preserve">ogopédusok </w:t>
            </w:r>
            <w:r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  <w:t>S</w:t>
            </w:r>
            <w:r w:rsidR="00696392"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  <w:t xml:space="preserve">zakmai </w:t>
            </w:r>
            <w:r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  <w:t>S</w:t>
            </w:r>
            <w:r w:rsidR="00696392"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  <w:t>zövetsége</w:t>
            </w:r>
            <w:r w:rsidR="00F403B9" w:rsidRPr="00DC6F79"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  <w:t>elnök</w:t>
            </w:r>
          </w:p>
        </w:tc>
      </w:tr>
      <w:tr w:rsidR="00C15F7E" w:rsidRPr="00DC6F79" w:rsidTr="009C33E1">
        <w:trPr>
          <w:trHeight w:val="340"/>
          <w:jc w:val="center"/>
        </w:trPr>
        <w:tc>
          <w:tcPr>
            <w:tcW w:w="1722" w:type="dxa"/>
            <w:shd w:val="clear" w:color="auto" w:fill="FBE4D5" w:themeFill="accent2" w:themeFillTint="33"/>
          </w:tcPr>
          <w:p w:rsidR="00C15F7E" w:rsidRPr="00DC6F79" w:rsidRDefault="00C15F7E" w:rsidP="001E3F6E">
            <w:pPr>
              <w:ind w:left="-4" w:right="-76" w:firstLine="4"/>
              <w:jc w:val="both"/>
              <w:rPr>
                <w:rFonts w:asciiTheme="majorHAnsi" w:hAnsiTheme="majorHAnsi" w:cs="Calibri"/>
                <w:iCs/>
                <w:color w:val="000000"/>
              </w:rPr>
            </w:pPr>
            <w:r w:rsidRPr="00DC6F79">
              <w:rPr>
                <w:rFonts w:asciiTheme="majorHAnsi" w:hAnsiTheme="majorHAnsi" w:cs="Calibri"/>
                <w:iCs/>
                <w:color w:val="000000"/>
              </w:rPr>
              <w:t>9.</w:t>
            </w:r>
            <w:r w:rsidR="001E3F6E">
              <w:rPr>
                <w:rFonts w:asciiTheme="majorHAnsi" w:hAnsiTheme="majorHAnsi" w:cs="Calibri"/>
                <w:iCs/>
                <w:color w:val="000000"/>
              </w:rPr>
              <w:t>3</w:t>
            </w:r>
            <w:r w:rsidRPr="00DC6F79">
              <w:rPr>
                <w:rFonts w:asciiTheme="majorHAnsi" w:hAnsiTheme="majorHAnsi" w:cs="Calibri"/>
                <w:iCs/>
                <w:color w:val="000000"/>
              </w:rPr>
              <w:t xml:space="preserve">0 – </w:t>
            </w:r>
            <w:r w:rsidR="001E3F6E">
              <w:rPr>
                <w:rFonts w:asciiTheme="majorHAnsi" w:hAnsiTheme="majorHAnsi" w:cs="Calibri"/>
                <w:iCs/>
                <w:color w:val="000000"/>
              </w:rPr>
              <w:t>11</w:t>
            </w:r>
            <w:r w:rsidRPr="00DC6F79">
              <w:rPr>
                <w:rFonts w:asciiTheme="majorHAnsi" w:hAnsiTheme="majorHAnsi" w:cs="Calibri"/>
                <w:iCs/>
                <w:color w:val="000000"/>
              </w:rPr>
              <w:t>.</w:t>
            </w:r>
            <w:r w:rsidR="001E3F6E">
              <w:rPr>
                <w:rFonts w:asciiTheme="majorHAnsi" w:hAnsiTheme="majorHAnsi" w:cs="Calibri"/>
                <w:iCs/>
                <w:color w:val="000000"/>
              </w:rPr>
              <w:t>0</w:t>
            </w:r>
            <w:r w:rsidRPr="00DC6F79">
              <w:rPr>
                <w:rFonts w:asciiTheme="majorHAnsi" w:hAnsiTheme="majorHAnsi" w:cs="Calibri"/>
                <w:iCs/>
                <w:color w:val="000000"/>
              </w:rPr>
              <w:t>0</w:t>
            </w:r>
          </w:p>
        </w:tc>
        <w:tc>
          <w:tcPr>
            <w:tcW w:w="9310" w:type="dxa"/>
            <w:shd w:val="clear" w:color="auto" w:fill="FBE4D5" w:themeFill="accent2" w:themeFillTint="33"/>
          </w:tcPr>
          <w:p w:rsidR="001E3F6E" w:rsidRPr="00654F51" w:rsidRDefault="001E3F6E" w:rsidP="001E3F6E">
            <w:pPr>
              <w:ind w:left="-4" w:right="-76" w:firstLine="4"/>
              <w:jc w:val="both"/>
              <w:rPr>
                <w:rFonts w:asciiTheme="majorHAnsi" w:hAnsiTheme="majorHAnsi" w:cs="Calibri"/>
                <w:iCs/>
                <w:color w:val="000000"/>
              </w:rPr>
            </w:pPr>
            <w:r w:rsidRPr="00654F51">
              <w:rPr>
                <w:rFonts w:asciiTheme="majorHAnsi" w:hAnsiTheme="majorHAnsi" w:cs="Calibri"/>
                <w:iCs/>
                <w:color w:val="000000"/>
              </w:rPr>
              <w:t>A pragmatikai zavarok természete autizmusban és szociális kommunikációs zavarban</w:t>
            </w:r>
          </w:p>
          <w:p w:rsidR="00696392" w:rsidRPr="00696392" w:rsidRDefault="001E3F6E" w:rsidP="001E3F6E">
            <w:pPr>
              <w:ind w:left="-4" w:right="-76" w:firstLine="4"/>
              <w:jc w:val="both"/>
              <w:rPr>
                <w:rFonts w:asciiTheme="majorHAnsi" w:hAnsiTheme="majorHAnsi" w:cs="Calibri"/>
                <w:b/>
                <w:i/>
                <w:iCs/>
                <w:color w:val="000000"/>
                <w:sz w:val="22"/>
                <w:szCs w:val="22"/>
              </w:rPr>
            </w:pPr>
            <w:r w:rsidRPr="00696392">
              <w:rPr>
                <w:rFonts w:asciiTheme="majorHAnsi" w:hAnsiTheme="majorHAnsi" w:cs="Calibri"/>
                <w:b/>
                <w:i/>
                <w:iCs/>
                <w:color w:val="000000"/>
                <w:sz w:val="22"/>
                <w:szCs w:val="22"/>
              </w:rPr>
              <w:t>dr. Catherine Adams</w:t>
            </w:r>
          </w:p>
          <w:p w:rsidR="00C15F7E" w:rsidRPr="00DC6F79" w:rsidRDefault="001E3F6E" w:rsidP="001E3F6E">
            <w:pPr>
              <w:ind w:left="-4" w:right="-76" w:firstLine="4"/>
              <w:jc w:val="both"/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  <w:t xml:space="preserve">University of Manchester, </w:t>
            </w:r>
            <w:r w:rsidRPr="001E3F6E"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</w:rPr>
              <w:t>Division of Human Communication, Development &amp; Hearing</w:t>
            </w:r>
          </w:p>
        </w:tc>
      </w:tr>
      <w:tr w:rsidR="00C15F7E" w:rsidRPr="00DC6F79" w:rsidTr="009C33E1">
        <w:trPr>
          <w:trHeight w:val="340"/>
          <w:jc w:val="center"/>
        </w:trPr>
        <w:tc>
          <w:tcPr>
            <w:tcW w:w="1722" w:type="dxa"/>
            <w:shd w:val="clear" w:color="auto" w:fill="auto"/>
          </w:tcPr>
          <w:p w:rsidR="00C15F7E" w:rsidRPr="00DC6F79" w:rsidRDefault="001E3F6E" w:rsidP="001E3F6E">
            <w:pPr>
              <w:ind w:left="-4" w:right="-76" w:firstLine="4"/>
              <w:jc w:val="both"/>
              <w:rPr>
                <w:rFonts w:asciiTheme="majorHAnsi" w:hAnsiTheme="majorHAnsi" w:cs="Calibri"/>
                <w:iCs/>
                <w:color w:val="000000"/>
              </w:rPr>
            </w:pPr>
            <w:r>
              <w:rPr>
                <w:rFonts w:asciiTheme="majorHAnsi" w:hAnsiTheme="majorHAnsi" w:cs="Calibri"/>
                <w:iCs/>
                <w:color w:val="000000"/>
              </w:rPr>
              <w:t>11</w:t>
            </w:r>
            <w:r w:rsidR="00C15F7E" w:rsidRPr="00DC6F79">
              <w:rPr>
                <w:rFonts w:asciiTheme="majorHAnsi" w:hAnsiTheme="majorHAnsi" w:cs="Calibri"/>
                <w:iCs/>
                <w:color w:val="000000"/>
              </w:rPr>
              <w:t>.</w:t>
            </w:r>
            <w:r>
              <w:rPr>
                <w:rFonts w:asciiTheme="majorHAnsi" w:hAnsiTheme="majorHAnsi" w:cs="Calibri"/>
                <w:iCs/>
                <w:color w:val="000000"/>
              </w:rPr>
              <w:t>0</w:t>
            </w:r>
            <w:r w:rsidR="00C15F7E" w:rsidRPr="00DC6F79">
              <w:rPr>
                <w:rFonts w:asciiTheme="majorHAnsi" w:hAnsiTheme="majorHAnsi" w:cs="Calibri"/>
                <w:iCs/>
                <w:color w:val="000000"/>
              </w:rPr>
              <w:t xml:space="preserve">0 – </w:t>
            </w:r>
            <w:r>
              <w:rPr>
                <w:rFonts w:asciiTheme="majorHAnsi" w:hAnsiTheme="majorHAnsi" w:cs="Calibri"/>
                <w:iCs/>
                <w:color w:val="000000"/>
              </w:rPr>
              <w:t>11</w:t>
            </w:r>
            <w:r w:rsidR="00C15F7E" w:rsidRPr="00DC6F79">
              <w:rPr>
                <w:rFonts w:asciiTheme="majorHAnsi" w:hAnsiTheme="majorHAnsi" w:cs="Calibri"/>
                <w:iCs/>
                <w:color w:val="000000"/>
              </w:rPr>
              <w:t>.</w:t>
            </w:r>
            <w:r>
              <w:rPr>
                <w:rFonts w:asciiTheme="majorHAnsi" w:hAnsiTheme="majorHAnsi" w:cs="Calibri"/>
                <w:iCs/>
                <w:color w:val="000000"/>
              </w:rPr>
              <w:t>3</w:t>
            </w:r>
            <w:r w:rsidR="00C15F7E" w:rsidRPr="00DC6F79">
              <w:rPr>
                <w:rFonts w:asciiTheme="majorHAnsi" w:hAnsiTheme="majorHAnsi" w:cs="Calibri"/>
                <w:iCs/>
                <w:color w:val="000000"/>
              </w:rPr>
              <w:t>0</w:t>
            </w:r>
          </w:p>
        </w:tc>
        <w:tc>
          <w:tcPr>
            <w:tcW w:w="9310" w:type="dxa"/>
            <w:shd w:val="clear" w:color="auto" w:fill="auto"/>
          </w:tcPr>
          <w:p w:rsidR="00DC6F79" w:rsidRPr="00696392" w:rsidRDefault="001E3F6E" w:rsidP="00696392">
            <w:pPr>
              <w:ind w:left="-4" w:right="-76" w:firstLine="4"/>
              <w:jc w:val="both"/>
              <w:rPr>
                <w:rFonts w:asciiTheme="majorHAnsi" w:hAnsiTheme="majorHAnsi" w:cs="Calibri"/>
                <w:iCs/>
                <w:color w:val="000000"/>
              </w:rPr>
            </w:pPr>
            <w:r>
              <w:rPr>
                <w:rFonts w:asciiTheme="majorHAnsi" w:hAnsiTheme="majorHAnsi" w:cs="Calibri"/>
                <w:iCs/>
                <w:color w:val="000000"/>
              </w:rPr>
              <w:t>Kávészünet</w:t>
            </w:r>
          </w:p>
        </w:tc>
      </w:tr>
      <w:tr w:rsidR="0019728C" w:rsidRPr="00DC6F79" w:rsidTr="009C33E1">
        <w:trPr>
          <w:trHeight w:val="340"/>
          <w:jc w:val="center"/>
        </w:trPr>
        <w:tc>
          <w:tcPr>
            <w:tcW w:w="1722" w:type="dxa"/>
            <w:shd w:val="clear" w:color="auto" w:fill="FBE4D5" w:themeFill="accent2" w:themeFillTint="33"/>
          </w:tcPr>
          <w:p w:rsidR="00A1728C" w:rsidRPr="00DC6F79" w:rsidRDefault="00C15F7E" w:rsidP="001E3F6E">
            <w:pPr>
              <w:ind w:right="-108"/>
              <w:rPr>
                <w:rFonts w:asciiTheme="majorHAnsi" w:hAnsiTheme="majorHAnsi" w:cs="Calibri"/>
              </w:rPr>
            </w:pPr>
            <w:r w:rsidRPr="00DC6F79">
              <w:rPr>
                <w:rFonts w:asciiTheme="majorHAnsi" w:hAnsiTheme="majorHAnsi" w:cs="Calibri"/>
                <w:bCs/>
                <w:color w:val="000000"/>
              </w:rPr>
              <w:t>1</w:t>
            </w:r>
            <w:r w:rsidR="001E3F6E">
              <w:rPr>
                <w:rFonts w:asciiTheme="majorHAnsi" w:hAnsiTheme="majorHAnsi" w:cs="Calibri"/>
                <w:bCs/>
                <w:color w:val="000000"/>
              </w:rPr>
              <w:t>1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.</w:t>
            </w:r>
            <w:r w:rsidR="001E3F6E">
              <w:rPr>
                <w:rFonts w:asciiTheme="majorHAnsi" w:hAnsiTheme="majorHAnsi" w:cs="Calibri"/>
                <w:bCs/>
                <w:color w:val="000000"/>
              </w:rPr>
              <w:t>3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0 – 1</w:t>
            </w:r>
            <w:r w:rsidR="001E3F6E">
              <w:rPr>
                <w:rFonts w:asciiTheme="majorHAnsi" w:hAnsiTheme="majorHAnsi" w:cs="Calibri"/>
                <w:bCs/>
                <w:color w:val="000000"/>
              </w:rPr>
              <w:t>3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.</w:t>
            </w:r>
            <w:r w:rsidR="001E3F6E">
              <w:rPr>
                <w:rFonts w:asciiTheme="majorHAnsi" w:hAnsiTheme="majorHAnsi" w:cs="Calibri"/>
                <w:bCs/>
                <w:color w:val="000000"/>
              </w:rPr>
              <w:t>0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0</w:t>
            </w:r>
          </w:p>
        </w:tc>
        <w:tc>
          <w:tcPr>
            <w:tcW w:w="9310" w:type="dxa"/>
            <w:shd w:val="clear" w:color="auto" w:fill="FBE4D5" w:themeFill="accent2" w:themeFillTint="33"/>
            <w:vAlign w:val="center"/>
          </w:tcPr>
          <w:p w:rsidR="001E3F6E" w:rsidRPr="00654F51" w:rsidRDefault="001E3F6E" w:rsidP="00DC6F79">
            <w:pPr>
              <w:jc w:val="both"/>
              <w:rPr>
                <w:rFonts w:asciiTheme="majorHAnsi" w:hAnsiTheme="majorHAnsi" w:cs="Calibri"/>
              </w:rPr>
            </w:pPr>
            <w:r w:rsidRPr="00654F51">
              <w:rPr>
                <w:rFonts w:asciiTheme="majorHAnsi" w:hAnsiTheme="majorHAnsi" w:cs="Calibri"/>
              </w:rPr>
              <w:t xml:space="preserve">A kommunikációs képességek diagnosztikája és fejlesztő módszerei </w:t>
            </w:r>
          </w:p>
          <w:p w:rsidR="00696392" w:rsidRPr="00696392" w:rsidRDefault="001E3F6E" w:rsidP="00DC6F79">
            <w:pPr>
              <w:jc w:val="both"/>
              <w:rPr>
                <w:rFonts w:asciiTheme="majorHAnsi" w:hAnsiTheme="majorHAnsi" w:cs="Calibri"/>
                <w:b/>
                <w:i/>
                <w:iCs/>
                <w:sz w:val="22"/>
                <w:szCs w:val="22"/>
              </w:rPr>
            </w:pPr>
            <w:r w:rsidRPr="00696392">
              <w:rPr>
                <w:rFonts w:asciiTheme="majorHAnsi" w:hAnsiTheme="majorHAnsi" w:cs="Calibri"/>
                <w:b/>
                <w:i/>
                <w:iCs/>
                <w:sz w:val="22"/>
                <w:szCs w:val="22"/>
              </w:rPr>
              <w:t xml:space="preserve">dr. Catherine Adams </w:t>
            </w:r>
          </w:p>
          <w:p w:rsidR="009D29E0" w:rsidRPr="00DC6F79" w:rsidRDefault="001E3F6E" w:rsidP="00DC6F79">
            <w:pPr>
              <w:jc w:val="both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1E3F6E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>University of Manchester, Division of Human Communication, Development &amp; Hearing</w:t>
            </w:r>
          </w:p>
        </w:tc>
      </w:tr>
      <w:tr w:rsidR="0019728C" w:rsidRPr="00DC6F79" w:rsidTr="009C33E1">
        <w:trPr>
          <w:trHeight w:val="340"/>
          <w:jc w:val="center"/>
        </w:trPr>
        <w:tc>
          <w:tcPr>
            <w:tcW w:w="1722" w:type="dxa"/>
            <w:shd w:val="clear" w:color="auto" w:fill="auto"/>
          </w:tcPr>
          <w:p w:rsidR="00A1728C" w:rsidRPr="00DC6F79" w:rsidRDefault="00410881" w:rsidP="001E3F6E">
            <w:pPr>
              <w:ind w:right="-108"/>
              <w:rPr>
                <w:rFonts w:asciiTheme="majorHAnsi" w:hAnsiTheme="majorHAnsi" w:cs="Calibri"/>
              </w:rPr>
            </w:pPr>
            <w:r w:rsidRPr="00DC6F79">
              <w:rPr>
                <w:rFonts w:asciiTheme="majorHAnsi" w:hAnsiTheme="majorHAnsi" w:cs="Calibri"/>
                <w:bCs/>
                <w:color w:val="000000"/>
              </w:rPr>
              <w:t>1</w:t>
            </w:r>
            <w:r w:rsidR="001E3F6E">
              <w:rPr>
                <w:rFonts w:asciiTheme="majorHAnsi" w:hAnsiTheme="majorHAnsi" w:cs="Calibri"/>
                <w:bCs/>
                <w:color w:val="000000"/>
              </w:rPr>
              <w:t>3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.</w:t>
            </w:r>
            <w:r w:rsidR="001E3F6E">
              <w:rPr>
                <w:rFonts w:asciiTheme="majorHAnsi" w:hAnsiTheme="majorHAnsi" w:cs="Calibri"/>
                <w:bCs/>
                <w:color w:val="000000"/>
              </w:rPr>
              <w:t>0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0 – 1</w:t>
            </w:r>
            <w:r w:rsidR="001E3F6E">
              <w:rPr>
                <w:rFonts w:asciiTheme="majorHAnsi" w:hAnsiTheme="majorHAnsi" w:cs="Calibri"/>
                <w:bCs/>
                <w:color w:val="000000"/>
              </w:rPr>
              <w:t>4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.</w:t>
            </w:r>
            <w:r w:rsidR="001E3F6E">
              <w:rPr>
                <w:rFonts w:asciiTheme="majorHAnsi" w:hAnsiTheme="majorHAnsi" w:cs="Calibri"/>
                <w:bCs/>
                <w:color w:val="000000"/>
              </w:rPr>
              <w:t>0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0</w:t>
            </w:r>
          </w:p>
        </w:tc>
        <w:tc>
          <w:tcPr>
            <w:tcW w:w="9310" w:type="dxa"/>
            <w:shd w:val="clear" w:color="auto" w:fill="auto"/>
            <w:vAlign w:val="center"/>
          </w:tcPr>
          <w:p w:rsidR="009D29E0" w:rsidRPr="00DC6F79" w:rsidRDefault="001E3F6E" w:rsidP="00DC6F79">
            <w:pPr>
              <w:jc w:val="both"/>
              <w:rPr>
                <w:rFonts w:asciiTheme="majorHAnsi" w:hAnsiTheme="majorHAnsi" w:cs="Calibri"/>
                <w:i/>
              </w:rPr>
            </w:pPr>
            <w:r>
              <w:rPr>
                <w:rFonts w:asciiTheme="majorHAnsi" w:hAnsiTheme="majorHAnsi" w:cs="Calibri"/>
              </w:rPr>
              <w:t>Ebédszünet</w:t>
            </w:r>
          </w:p>
        </w:tc>
      </w:tr>
      <w:tr w:rsidR="009C33E1" w:rsidRPr="00DC6F79" w:rsidTr="009C33E1">
        <w:trPr>
          <w:trHeight w:val="340"/>
          <w:jc w:val="center"/>
        </w:trPr>
        <w:tc>
          <w:tcPr>
            <w:tcW w:w="1722" w:type="dxa"/>
            <w:shd w:val="clear" w:color="auto" w:fill="FBE4D5" w:themeFill="accent2" w:themeFillTint="33"/>
          </w:tcPr>
          <w:p w:rsidR="009C33E1" w:rsidRPr="00DC6F79" w:rsidRDefault="009C33E1" w:rsidP="00654F51">
            <w:pPr>
              <w:ind w:right="-108"/>
              <w:rPr>
                <w:rFonts w:asciiTheme="majorHAnsi" w:hAnsiTheme="majorHAnsi" w:cs="Calibri"/>
              </w:rPr>
            </w:pPr>
            <w:r w:rsidRPr="00DC6F79">
              <w:rPr>
                <w:rFonts w:asciiTheme="majorHAnsi" w:hAnsiTheme="majorHAnsi" w:cs="Calibri"/>
                <w:color w:val="000000"/>
              </w:rPr>
              <w:t>1</w:t>
            </w:r>
            <w:r w:rsidR="00654F51">
              <w:rPr>
                <w:rFonts w:asciiTheme="majorHAnsi" w:hAnsiTheme="majorHAnsi" w:cs="Calibri"/>
                <w:color w:val="000000"/>
              </w:rPr>
              <w:t>4</w:t>
            </w:r>
            <w:r w:rsidRPr="00DC6F79">
              <w:rPr>
                <w:rFonts w:asciiTheme="majorHAnsi" w:hAnsiTheme="majorHAnsi" w:cs="Calibri"/>
                <w:color w:val="000000"/>
              </w:rPr>
              <w:t>.</w:t>
            </w:r>
            <w:r w:rsidR="00654F51">
              <w:rPr>
                <w:rFonts w:asciiTheme="majorHAnsi" w:hAnsiTheme="majorHAnsi" w:cs="Calibri"/>
                <w:color w:val="000000"/>
              </w:rPr>
              <w:t>0</w:t>
            </w:r>
            <w:r w:rsidRPr="00DC6F79">
              <w:rPr>
                <w:rFonts w:asciiTheme="majorHAnsi" w:hAnsiTheme="majorHAnsi" w:cs="Calibri"/>
                <w:color w:val="000000"/>
              </w:rPr>
              <w:t>0 – 1</w:t>
            </w:r>
            <w:r w:rsidR="00654F51">
              <w:rPr>
                <w:rFonts w:asciiTheme="majorHAnsi" w:hAnsiTheme="majorHAnsi" w:cs="Calibri"/>
                <w:color w:val="000000"/>
              </w:rPr>
              <w:t>4</w:t>
            </w:r>
            <w:r w:rsidRPr="00DC6F79">
              <w:rPr>
                <w:rFonts w:asciiTheme="majorHAnsi" w:hAnsiTheme="majorHAnsi" w:cs="Calibri"/>
                <w:color w:val="000000"/>
              </w:rPr>
              <w:t>.30</w:t>
            </w:r>
          </w:p>
        </w:tc>
        <w:tc>
          <w:tcPr>
            <w:tcW w:w="9310" w:type="dxa"/>
            <w:shd w:val="clear" w:color="auto" w:fill="FBE4D5" w:themeFill="accent2" w:themeFillTint="33"/>
            <w:vAlign w:val="center"/>
          </w:tcPr>
          <w:p w:rsidR="00654F51" w:rsidRPr="00654F51" w:rsidRDefault="00654F51" w:rsidP="00654F51">
            <w:pPr>
              <w:rPr>
                <w:rFonts w:asciiTheme="majorHAnsi" w:hAnsiTheme="majorHAnsi" w:cs="Calibri"/>
              </w:rPr>
            </w:pPr>
            <w:r w:rsidRPr="00654F51">
              <w:rPr>
                <w:rFonts w:asciiTheme="majorHAnsi" w:hAnsiTheme="majorHAnsi" w:cs="Calibri"/>
              </w:rPr>
              <w:t>A kognitív erőforrások szerepe a pragmatikai fejlődésben</w:t>
            </w:r>
          </w:p>
          <w:p w:rsidR="00696392" w:rsidRPr="00696392" w:rsidRDefault="00654F51" w:rsidP="00654F51">
            <w:pPr>
              <w:rPr>
                <w:rFonts w:asciiTheme="majorHAnsi" w:hAnsiTheme="majorHAnsi" w:cs="Calibri"/>
                <w:b/>
                <w:i/>
                <w:sz w:val="22"/>
                <w:szCs w:val="22"/>
              </w:rPr>
            </w:pPr>
            <w:r w:rsidRPr="00696392">
              <w:rPr>
                <w:rFonts w:asciiTheme="majorHAnsi" w:hAnsiTheme="majorHAnsi" w:cs="Calibri"/>
                <w:b/>
                <w:i/>
                <w:sz w:val="22"/>
                <w:szCs w:val="22"/>
              </w:rPr>
              <w:t>dr. Babarczy Anna</w:t>
            </w:r>
          </w:p>
          <w:p w:rsidR="009C33E1" w:rsidRPr="00696392" w:rsidRDefault="00654F51" w:rsidP="00654F51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96392">
              <w:rPr>
                <w:rFonts w:asciiTheme="majorHAnsi" w:hAnsiTheme="majorHAnsi" w:cs="Calibri"/>
                <w:i/>
                <w:sz w:val="22"/>
                <w:szCs w:val="22"/>
              </w:rPr>
              <w:t>BME Kognitív Tudományi Tanszék, MTA Nyelvtudományi Intézet</w:t>
            </w:r>
          </w:p>
        </w:tc>
      </w:tr>
      <w:tr w:rsidR="009C33E1" w:rsidRPr="00DC6F79" w:rsidTr="009C33E1">
        <w:trPr>
          <w:trHeight w:val="340"/>
          <w:jc w:val="center"/>
        </w:trPr>
        <w:tc>
          <w:tcPr>
            <w:tcW w:w="1722" w:type="dxa"/>
            <w:shd w:val="clear" w:color="auto" w:fill="auto"/>
          </w:tcPr>
          <w:p w:rsidR="009C33E1" w:rsidRPr="00DC6F79" w:rsidRDefault="009C33E1" w:rsidP="00654F51">
            <w:pPr>
              <w:ind w:right="-108"/>
              <w:rPr>
                <w:rFonts w:asciiTheme="majorHAnsi" w:hAnsiTheme="majorHAnsi" w:cs="Calibri"/>
              </w:rPr>
            </w:pPr>
            <w:r w:rsidRPr="00DC6F79">
              <w:rPr>
                <w:rFonts w:asciiTheme="majorHAnsi" w:hAnsiTheme="majorHAnsi" w:cs="Calibri"/>
              </w:rPr>
              <w:t>1</w:t>
            </w:r>
            <w:r w:rsidR="00654F51">
              <w:rPr>
                <w:rFonts w:asciiTheme="majorHAnsi" w:hAnsiTheme="majorHAnsi" w:cs="Calibri"/>
              </w:rPr>
              <w:t>4</w:t>
            </w:r>
            <w:r w:rsidRPr="00DC6F79">
              <w:rPr>
                <w:rFonts w:asciiTheme="majorHAnsi" w:hAnsiTheme="majorHAnsi" w:cs="Calibri"/>
              </w:rPr>
              <w:t>.30 – 1</w:t>
            </w:r>
            <w:r w:rsidR="00654F51">
              <w:rPr>
                <w:rFonts w:asciiTheme="majorHAnsi" w:hAnsiTheme="majorHAnsi" w:cs="Calibri"/>
              </w:rPr>
              <w:t>5</w:t>
            </w:r>
            <w:r w:rsidRPr="00DC6F79">
              <w:rPr>
                <w:rFonts w:asciiTheme="majorHAnsi" w:hAnsiTheme="majorHAnsi" w:cs="Calibri"/>
              </w:rPr>
              <w:t>.00</w:t>
            </w:r>
          </w:p>
        </w:tc>
        <w:tc>
          <w:tcPr>
            <w:tcW w:w="9310" w:type="dxa"/>
            <w:shd w:val="clear" w:color="auto" w:fill="auto"/>
            <w:vAlign w:val="center"/>
          </w:tcPr>
          <w:p w:rsidR="00654F51" w:rsidRPr="00654F51" w:rsidRDefault="00654F51" w:rsidP="00654F51">
            <w:pPr>
              <w:jc w:val="both"/>
              <w:rPr>
                <w:rFonts w:asciiTheme="majorHAnsi" w:hAnsiTheme="majorHAnsi" w:cs="Calibri"/>
              </w:rPr>
            </w:pPr>
            <w:r w:rsidRPr="00654F51">
              <w:rPr>
                <w:rFonts w:asciiTheme="majorHAnsi" w:hAnsiTheme="majorHAnsi" w:cs="Calibri"/>
              </w:rPr>
              <w:t>A pragmatikai fejlődés eltérő mintázatai autizmusban és pragmatikai kommunikációs zavarban</w:t>
            </w:r>
          </w:p>
          <w:p w:rsidR="00696392" w:rsidRPr="00696392" w:rsidRDefault="00654F51" w:rsidP="00654F51">
            <w:pPr>
              <w:jc w:val="both"/>
              <w:rPr>
                <w:rFonts w:asciiTheme="majorHAnsi" w:hAnsiTheme="majorHAnsi" w:cs="Calibri"/>
                <w:b/>
                <w:i/>
                <w:sz w:val="22"/>
                <w:szCs w:val="22"/>
              </w:rPr>
            </w:pPr>
            <w:r w:rsidRPr="00696392">
              <w:rPr>
                <w:rFonts w:asciiTheme="majorHAnsi" w:hAnsiTheme="majorHAnsi" w:cs="Calibri"/>
                <w:b/>
                <w:i/>
                <w:sz w:val="22"/>
                <w:szCs w:val="22"/>
              </w:rPr>
              <w:t xml:space="preserve">dr. Svindt Veronika </w:t>
            </w:r>
          </w:p>
          <w:p w:rsidR="009C33E1" w:rsidRPr="00696392" w:rsidRDefault="00654F51" w:rsidP="00654F51">
            <w:pPr>
              <w:jc w:val="both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696392">
              <w:rPr>
                <w:rFonts w:asciiTheme="majorHAnsi" w:hAnsiTheme="majorHAnsi" w:cs="Calibri"/>
                <w:i/>
                <w:sz w:val="22"/>
                <w:szCs w:val="22"/>
              </w:rPr>
              <w:t>MTA Nyelvtudományi Intézet</w:t>
            </w:r>
          </w:p>
        </w:tc>
      </w:tr>
      <w:tr w:rsidR="009C33E1" w:rsidRPr="00DC6F79" w:rsidTr="00DC6D3B">
        <w:trPr>
          <w:trHeight w:val="340"/>
          <w:jc w:val="center"/>
        </w:trPr>
        <w:tc>
          <w:tcPr>
            <w:tcW w:w="1722" w:type="dxa"/>
            <w:shd w:val="clear" w:color="auto" w:fill="FBE4D5" w:themeFill="accent2" w:themeFillTint="33"/>
          </w:tcPr>
          <w:p w:rsidR="009C33E1" w:rsidRPr="00DC6F79" w:rsidRDefault="009C33E1" w:rsidP="00654F51">
            <w:pPr>
              <w:ind w:right="-108"/>
              <w:rPr>
                <w:rFonts w:asciiTheme="majorHAnsi" w:hAnsiTheme="majorHAnsi" w:cs="Calibri"/>
              </w:rPr>
            </w:pPr>
            <w:r w:rsidRPr="00DC6F79">
              <w:rPr>
                <w:rFonts w:asciiTheme="majorHAnsi" w:hAnsiTheme="majorHAnsi" w:cs="Calibri"/>
                <w:bCs/>
                <w:color w:val="000000"/>
              </w:rPr>
              <w:t>1</w:t>
            </w:r>
            <w:r w:rsidR="00654F51">
              <w:rPr>
                <w:rFonts w:asciiTheme="majorHAnsi" w:hAnsiTheme="majorHAnsi" w:cs="Calibri"/>
                <w:bCs/>
                <w:color w:val="000000"/>
              </w:rPr>
              <w:t>5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.00 – 1</w:t>
            </w:r>
            <w:r w:rsidR="00654F51">
              <w:rPr>
                <w:rFonts w:asciiTheme="majorHAnsi" w:hAnsiTheme="majorHAnsi" w:cs="Calibri"/>
                <w:bCs/>
                <w:color w:val="000000"/>
              </w:rPr>
              <w:t>5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.</w:t>
            </w:r>
            <w:r w:rsidR="00654F51">
              <w:rPr>
                <w:rFonts w:asciiTheme="majorHAnsi" w:hAnsiTheme="majorHAnsi" w:cs="Calibri"/>
                <w:bCs/>
                <w:color w:val="000000"/>
              </w:rPr>
              <w:t>3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0</w:t>
            </w:r>
          </w:p>
        </w:tc>
        <w:tc>
          <w:tcPr>
            <w:tcW w:w="9310" w:type="dxa"/>
            <w:shd w:val="clear" w:color="auto" w:fill="FBE4D5" w:themeFill="accent2" w:themeFillTint="33"/>
            <w:vAlign w:val="center"/>
          </w:tcPr>
          <w:p w:rsidR="00654F51" w:rsidRDefault="00654F51" w:rsidP="009C33E1">
            <w:pPr>
              <w:rPr>
                <w:rFonts w:asciiTheme="majorHAnsi" w:hAnsiTheme="majorHAnsi" w:cs="Calibri"/>
              </w:rPr>
            </w:pPr>
            <w:r w:rsidRPr="00654F51">
              <w:rPr>
                <w:rFonts w:asciiTheme="majorHAnsi" w:hAnsiTheme="majorHAnsi" w:cs="Calibri"/>
              </w:rPr>
              <w:t>A kommunikáció támogatásának gyakorlati stratégiái az autizmus spektrumán</w:t>
            </w:r>
          </w:p>
          <w:p w:rsidR="00696392" w:rsidRPr="00696392" w:rsidRDefault="00654F51" w:rsidP="00654F51">
            <w:pPr>
              <w:rPr>
                <w:rFonts w:asciiTheme="majorHAnsi" w:hAnsiTheme="majorHAnsi" w:cs="Calibri"/>
                <w:b/>
                <w:i/>
                <w:sz w:val="22"/>
                <w:szCs w:val="22"/>
              </w:rPr>
            </w:pPr>
            <w:r w:rsidRPr="00696392">
              <w:rPr>
                <w:rFonts w:asciiTheme="majorHAnsi" w:hAnsiTheme="majorHAnsi" w:cs="Calibri"/>
                <w:b/>
                <w:i/>
                <w:sz w:val="22"/>
                <w:szCs w:val="22"/>
              </w:rPr>
              <w:t>Őszi Tamásné, Havasi Ágnes</w:t>
            </w:r>
          </w:p>
          <w:p w:rsidR="009C33E1" w:rsidRPr="00654F51" w:rsidRDefault="009C33E1" w:rsidP="00654F51">
            <w:pPr>
              <w:rPr>
                <w:rFonts w:asciiTheme="majorHAnsi" w:hAnsiTheme="majorHAnsi" w:cs="Calibri"/>
                <w:b/>
                <w:i/>
                <w:sz w:val="22"/>
                <w:szCs w:val="22"/>
              </w:rPr>
            </w:pPr>
            <w:r w:rsidRPr="00DC6F79">
              <w:rPr>
                <w:rFonts w:asciiTheme="majorHAnsi" w:hAnsiTheme="majorHAnsi" w:cs="Calibri"/>
                <w:i/>
                <w:sz w:val="22"/>
                <w:szCs w:val="22"/>
              </w:rPr>
              <w:t xml:space="preserve">ELTE BGGYK </w:t>
            </w:r>
            <w:r w:rsidR="00654F51">
              <w:rPr>
                <w:rFonts w:asciiTheme="majorHAnsi" w:hAnsiTheme="majorHAnsi" w:cs="Calibri"/>
                <w:i/>
                <w:sz w:val="22"/>
                <w:szCs w:val="22"/>
              </w:rPr>
              <w:t>ATIVIK</w:t>
            </w:r>
            <w:r w:rsidRPr="00DC6F79">
              <w:rPr>
                <w:rFonts w:asciiTheme="majorHAnsi" w:hAnsiTheme="majorHAnsi" w:cs="Calibri"/>
                <w:i/>
                <w:sz w:val="22"/>
                <w:szCs w:val="22"/>
              </w:rPr>
              <w:t xml:space="preserve"> </w:t>
            </w:r>
            <w:r w:rsidR="00654F51">
              <w:rPr>
                <w:rFonts w:asciiTheme="majorHAnsi" w:hAnsiTheme="majorHAnsi" w:cs="Calibri"/>
                <w:i/>
                <w:sz w:val="22"/>
                <w:szCs w:val="22"/>
              </w:rPr>
              <w:t>Autizmus spektrum pedagógiája szakcsoport</w:t>
            </w:r>
          </w:p>
        </w:tc>
      </w:tr>
      <w:tr w:rsidR="009C33E1" w:rsidRPr="00DC6F79" w:rsidTr="009C33E1">
        <w:trPr>
          <w:trHeight w:val="340"/>
          <w:jc w:val="center"/>
        </w:trPr>
        <w:tc>
          <w:tcPr>
            <w:tcW w:w="1722" w:type="dxa"/>
            <w:shd w:val="clear" w:color="auto" w:fill="auto"/>
          </w:tcPr>
          <w:p w:rsidR="009C33E1" w:rsidRPr="00DC6F79" w:rsidRDefault="009C33E1" w:rsidP="00654F51">
            <w:pPr>
              <w:ind w:right="-108"/>
              <w:rPr>
                <w:rFonts w:asciiTheme="majorHAnsi" w:hAnsiTheme="majorHAnsi" w:cs="Calibri"/>
              </w:rPr>
            </w:pPr>
            <w:r w:rsidRPr="00DC6F79">
              <w:rPr>
                <w:rFonts w:asciiTheme="majorHAnsi" w:hAnsiTheme="majorHAnsi" w:cs="Calibri"/>
                <w:bCs/>
                <w:color w:val="000000"/>
              </w:rPr>
              <w:t>1</w:t>
            </w:r>
            <w:r w:rsidR="00654F51">
              <w:rPr>
                <w:rFonts w:asciiTheme="majorHAnsi" w:hAnsiTheme="majorHAnsi" w:cs="Calibri"/>
                <w:bCs/>
                <w:color w:val="000000"/>
              </w:rPr>
              <w:t>5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.</w:t>
            </w:r>
            <w:r w:rsidR="00654F51">
              <w:rPr>
                <w:rFonts w:asciiTheme="majorHAnsi" w:hAnsiTheme="majorHAnsi" w:cs="Calibri"/>
                <w:bCs/>
                <w:color w:val="000000"/>
              </w:rPr>
              <w:t>3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0 – 1</w:t>
            </w:r>
            <w:r w:rsidR="00654F51">
              <w:rPr>
                <w:rFonts w:asciiTheme="majorHAnsi" w:hAnsiTheme="majorHAnsi" w:cs="Calibri"/>
                <w:bCs/>
                <w:color w:val="000000"/>
              </w:rPr>
              <w:t>6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.</w:t>
            </w:r>
            <w:r w:rsidR="00654F51">
              <w:rPr>
                <w:rFonts w:asciiTheme="majorHAnsi" w:hAnsiTheme="majorHAnsi" w:cs="Calibri"/>
                <w:bCs/>
                <w:color w:val="000000"/>
              </w:rPr>
              <w:t>0</w:t>
            </w:r>
            <w:r w:rsidRPr="00DC6F79">
              <w:rPr>
                <w:rFonts w:asciiTheme="majorHAnsi" w:hAnsiTheme="majorHAnsi" w:cs="Calibri"/>
                <w:bCs/>
                <w:color w:val="000000"/>
              </w:rPr>
              <w:t>0</w:t>
            </w:r>
          </w:p>
        </w:tc>
        <w:tc>
          <w:tcPr>
            <w:tcW w:w="9310" w:type="dxa"/>
            <w:shd w:val="clear" w:color="auto" w:fill="auto"/>
            <w:vAlign w:val="center"/>
          </w:tcPr>
          <w:p w:rsidR="009C33E1" w:rsidRPr="00654F51" w:rsidRDefault="00654F51" w:rsidP="009C33E1">
            <w:pPr>
              <w:tabs>
                <w:tab w:val="left" w:pos="1948"/>
              </w:tabs>
              <w:ind w:right="425"/>
              <w:rPr>
                <w:rFonts w:asciiTheme="majorHAnsi" w:hAnsiTheme="majorHAnsi" w:cs="Calibri"/>
              </w:rPr>
            </w:pPr>
            <w:r w:rsidRPr="00654F51">
              <w:rPr>
                <w:rFonts w:asciiTheme="majorHAnsi" w:hAnsiTheme="majorHAnsi" w:cs="Calibri"/>
              </w:rPr>
              <w:t>Kérdések, hozzászólások</w:t>
            </w:r>
          </w:p>
          <w:p w:rsidR="009C33E1" w:rsidRPr="00654F51" w:rsidRDefault="00654F51" w:rsidP="009C33E1">
            <w:pPr>
              <w:tabs>
                <w:tab w:val="left" w:pos="1948"/>
              </w:tabs>
              <w:ind w:right="425"/>
              <w:rPr>
                <w:rFonts w:asciiTheme="majorHAnsi" w:hAnsiTheme="majorHAnsi" w:cs="Calibri"/>
              </w:rPr>
            </w:pPr>
            <w:r w:rsidRPr="00654F51">
              <w:rPr>
                <w:rFonts w:asciiTheme="majorHAnsi" w:hAnsiTheme="majorHAnsi" w:cs="Calibri"/>
              </w:rPr>
              <w:t>A konferencia zárása</w:t>
            </w:r>
          </w:p>
        </w:tc>
      </w:tr>
      <w:tr w:rsidR="00DC6D3B" w:rsidRPr="00DC6F79" w:rsidTr="00DC6D3B">
        <w:trPr>
          <w:trHeight w:val="340"/>
          <w:jc w:val="center"/>
        </w:trPr>
        <w:tc>
          <w:tcPr>
            <w:tcW w:w="1722" w:type="dxa"/>
            <w:shd w:val="clear" w:color="auto" w:fill="auto"/>
          </w:tcPr>
          <w:p w:rsidR="00DC6D3B" w:rsidRPr="00DC6F79" w:rsidRDefault="00DC6D3B" w:rsidP="009C33E1">
            <w:pPr>
              <w:ind w:right="-108"/>
              <w:rPr>
                <w:rFonts w:asciiTheme="majorHAnsi" w:hAnsiTheme="majorHAnsi" w:cs="Calibri"/>
              </w:rPr>
            </w:pPr>
          </w:p>
        </w:tc>
        <w:tc>
          <w:tcPr>
            <w:tcW w:w="9310" w:type="dxa"/>
            <w:shd w:val="clear" w:color="auto" w:fill="auto"/>
            <w:vAlign w:val="center"/>
          </w:tcPr>
          <w:p w:rsidR="00DC6D3B" w:rsidRPr="00DC6F79" w:rsidRDefault="00DC6D3B" w:rsidP="009C33E1">
            <w:pPr>
              <w:autoSpaceDE w:val="0"/>
              <w:autoSpaceDN w:val="0"/>
              <w:adjustRightInd w:val="0"/>
              <w:ind w:left="-4" w:right="-76"/>
              <w:jc w:val="both"/>
              <w:rPr>
                <w:rFonts w:asciiTheme="majorHAnsi" w:hAnsiTheme="majorHAnsi" w:cs="Calibri"/>
                <w:color w:val="000000"/>
              </w:rPr>
            </w:pPr>
          </w:p>
        </w:tc>
      </w:tr>
    </w:tbl>
    <w:p w:rsidR="00827F67" w:rsidRPr="00DC6F79" w:rsidRDefault="00696392" w:rsidP="00BF75B1">
      <w:pPr>
        <w:jc w:val="both"/>
        <w:rPr>
          <w:rFonts w:asciiTheme="majorHAnsi" w:hAnsiTheme="majorHAnsi" w:cs="Calibri"/>
          <w:b/>
          <w:i/>
          <w:color w:val="A50021"/>
          <w:sz w:val="20"/>
        </w:rPr>
      </w:pPr>
      <w:r w:rsidRPr="00696392">
        <w:rPr>
          <w:rFonts w:asciiTheme="majorHAnsi" w:hAnsiTheme="majorHAnsi" w:cs="Calibri"/>
          <w:b/>
          <w:i/>
          <w:color w:val="A50021"/>
          <w:sz w:val="20"/>
        </w:rPr>
        <w:t xml:space="preserve">Dr. Catherine Adams előadása angol nyelven, konszekutív tolmácsolással </w:t>
      </w:r>
      <w:r>
        <w:rPr>
          <w:rFonts w:asciiTheme="majorHAnsi" w:hAnsiTheme="majorHAnsi" w:cs="Calibri"/>
          <w:b/>
          <w:i/>
          <w:color w:val="A50021"/>
          <w:sz w:val="20"/>
        </w:rPr>
        <w:t xml:space="preserve">és magyarra fordított vetített prezentációval </w:t>
      </w:r>
      <w:r w:rsidRPr="00696392">
        <w:rPr>
          <w:rFonts w:asciiTheme="majorHAnsi" w:hAnsiTheme="majorHAnsi" w:cs="Calibri"/>
          <w:b/>
          <w:i/>
          <w:color w:val="A50021"/>
          <w:sz w:val="20"/>
        </w:rPr>
        <w:t>hangzik el. A konferencián örömmel látjuk a tudományközi szakterület szakembereit, logopédusokat, gyógypedagógusokat, pedagógusokat, pszichológusokat, orvosokat, illetve érintett szülőket és más érdeklődőket egyaránt. A rendezvényen való részvétel regisztráció</w:t>
      </w:r>
      <w:r>
        <w:rPr>
          <w:rFonts w:asciiTheme="majorHAnsi" w:hAnsiTheme="majorHAnsi" w:cs="Calibri"/>
          <w:b/>
          <w:i/>
          <w:color w:val="A50021"/>
          <w:sz w:val="20"/>
        </w:rPr>
        <w:t xml:space="preserve">hoz kötött, </w:t>
      </w:r>
      <w:r w:rsidRPr="00696392">
        <w:rPr>
          <w:rFonts w:asciiTheme="majorHAnsi" w:hAnsiTheme="majorHAnsi" w:cs="Calibri"/>
          <w:b/>
          <w:i/>
          <w:color w:val="A50021"/>
          <w:sz w:val="20"/>
        </w:rPr>
        <w:t>díja 5000,- Ft; az ELTE</w:t>
      </w:r>
      <w:r>
        <w:rPr>
          <w:rFonts w:asciiTheme="majorHAnsi" w:hAnsiTheme="majorHAnsi" w:cs="Calibri"/>
          <w:b/>
          <w:i/>
          <w:color w:val="A50021"/>
          <w:sz w:val="20"/>
        </w:rPr>
        <w:t xml:space="preserve"> oktatói, az ELTE</w:t>
      </w:r>
      <w:r w:rsidRPr="00696392">
        <w:rPr>
          <w:rFonts w:asciiTheme="majorHAnsi" w:hAnsiTheme="majorHAnsi" w:cs="Calibri"/>
          <w:b/>
          <w:i/>
          <w:color w:val="A50021"/>
          <w:sz w:val="20"/>
        </w:rPr>
        <w:t xml:space="preserve"> BGGYK nappali tagozatos hallgatói, illetve a Magyar Logopédusok Szakmai Szövetsége tagjai számára ingyenes.</w:t>
      </w:r>
      <w:r>
        <w:rPr>
          <w:rFonts w:asciiTheme="majorHAnsi" w:hAnsiTheme="majorHAnsi" w:cs="Calibri"/>
          <w:b/>
          <w:i/>
          <w:color w:val="A50021"/>
          <w:sz w:val="20"/>
        </w:rPr>
        <w:t xml:space="preserve"> </w:t>
      </w:r>
      <w:bookmarkStart w:id="0" w:name="_GoBack"/>
      <w:bookmarkEnd w:id="0"/>
    </w:p>
    <w:sectPr w:rsidR="00827F67" w:rsidRPr="00DC6F79" w:rsidSect="00FE2BE3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218" w:rsidRDefault="00B62218" w:rsidP="00A26368">
      <w:r>
        <w:separator/>
      </w:r>
    </w:p>
  </w:endnote>
  <w:endnote w:type="continuationSeparator" w:id="0">
    <w:p w:rsidR="00B62218" w:rsidRDefault="00B62218" w:rsidP="00A2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218" w:rsidRDefault="00B62218" w:rsidP="00A26368">
      <w:r>
        <w:separator/>
      </w:r>
    </w:p>
  </w:footnote>
  <w:footnote w:type="continuationSeparator" w:id="0">
    <w:p w:rsidR="00B62218" w:rsidRDefault="00B62218" w:rsidP="00A2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B1519"/>
    <w:multiLevelType w:val="hybridMultilevel"/>
    <w:tmpl w:val="E9806452"/>
    <w:lvl w:ilvl="0" w:tplc="E54C4C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82E19"/>
    <w:multiLevelType w:val="hybridMultilevel"/>
    <w:tmpl w:val="E9806452"/>
    <w:lvl w:ilvl="0" w:tplc="E54C4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15CA2"/>
    <w:multiLevelType w:val="hybridMultilevel"/>
    <w:tmpl w:val="0764ED08"/>
    <w:lvl w:ilvl="0" w:tplc="65363C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C5694"/>
    <w:multiLevelType w:val="hybridMultilevel"/>
    <w:tmpl w:val="6486F024"/>
    <w:lvl w:ilvl="0" w:tplc="65363C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FD"/>
    <w:rsid w:val="0003228F"/>
    <w:rsid w:val="000412EB"/>
    <w:rsid w:val="00075738"/>
    <w:rsid w:val="00081152"/>
    <w:rsid w:val="000841C4"/>
    <w:rsid w:val="00091171"/>
    <w:rsid w:val="000924A7"/>
    <w:rsid w:val="0009532B"/>
    <w:rsid w:val="000D302E"/>
    <w:rsid w:val="000F32FA"/>
    <w:rsid w:val="00110468"/>
    <w:rsid w:val="00112C8B"/>
    <w:rsid w:val="00120CDD"/>
    <w:rsid w:val="00136EBD"/>
    <w:rsid w:val="00175E1E"/>
    <w:rsid w:val="0018341F"/>
    <w:rsid w:val="001925C0"/>
    <w:rsid w:val="0019728C"/>
    <w:rsid w:val="001A7A41"/>
    <w:rsid w:val="001A7C30"/>
    <w:rsid w:val="001C4EE0"/>
    <w:rsid w:val="001D735B"/>
    <w:rsid w:val="001E3D0E"/>
    <w:rsid w:val="001E3F6E"/>
    <w:rsid w:val="001F2CAA"/>
    <w:rsid w:val="0024587B"/>
    <w:rsid w:val="002627DD"/>
    <w:rsid w:val="00281815"/>
    <w:rsid w:val="00281835"/>
    <w:rsid w:val="002854EE"/>
    <w:rsid w:val="002B4A0E"/>
    <w:rsid w:val="002C7456"/>
    <w:rsid w:val="002F07B4"/>
    <w:rsid w:val="002F675F"/>
    <w:rsid w:val="0031521F"/>
    <w:rsid w:val="00315BA2"/>
    <w:rsid w:val="00316970"/>
    <w:rsid w:val="003267BB"/>
    <w:rsid w:val="00327E11"/>
    <w:rsid w:val="00330E84"/>
    <w:rsid w:val="0037126F"/>
    <w:rsid w:val="003714FC"/>
    <w:rsid w:val="00375FF6"/>
    <w:rsid w:val="0038617F"/>
    <w:rsid w:val="003D1798"/>
    <w:rsid w:val="003D28AA"/>
    <w:rsid w:val="003D30A3"/>
    <w:rsid w:val="003E444E"/>
    <w:rsid w:val="003F7F6B"/>
    <w:rsid w:val="004025DD"/>
    <w:rsid w:val="0041079F"/>
    <w:rsid w:val="00410881"/>
    <w:rsid w:val="004116F5"/>
    <w:rsid w:val="00415F2F"/>
    <w:rsid w:val="00435F81"/>
    <w:rsid w:val="00467E79"/>
    <w:rsid w:val="00483523"/>
    <w:rsid w:val="0049022D"/>
    <w:rsid w:val="00490BC2"/>
    <w:rsid w:val="00492816"/>
    <w:rsid w:val="0049793C"/>
    <w:rsid w:val="004A3445"/>
    <w:rsid w:val="004A57CA"/>
    <w:rsid w:val="004A5E4A"/>
    <w:rsid w:val="004C1AAC"/>
    <w:rsid w:val="004C1DFD"/>
    <w:rsid w:val="004C1E82"/>
    <w:rsid w:val="004C3A26"/>
    <w:rsid w:val="004C408D"/>
    <w:rsid w:val="004C5358"/>
    <w:rsid w:val="004E0FAD"/>
    <w:rsid w:val="004F0A99"/>
    <w:rsid w:val="004F388D"/>
    <w:rsid w:val="004F38CA"/>
    <w:rsid w:val="005066A0"/>
    <w:rsid w:val="00522771"/>
    <w:rsid w:val="00524EA4"/>
    <w:rsid w:val="005320C3"/>
    <w:rsid w:val="005334E4"/>
    <w:rsid w:val="005405DD"/>
    <w:rsid w:val="005446C5"/>
    <w:rsid w:val="005468D6"/>
    <w:rsid w:val="005538A6"/>
    <w:rsid w:val="00557A46"/>
    <w:rsid w:val="005708D2"/>
    <w:rsid w:val="00576002"/>
    <w:rsid w:val="00593324"/>
    <w:rsid w:val="00593359"/>
    <w:rsid w:val="005939F0"/>
    <w:rsid w:val="00597AC8"/>
    <w:rsid w:val="005A69FA"/>
    <w:rsid w:val="005B6FE8"/>
    <w:rsid w:val="005C0B9E"/>
    <w:rsid w:val="005C6899"/>
    <w:rsid w:val="005C6BBC"/>
    <w:rsid w:val="005E0FF9"/>
    <w:rsid w:val="005F621B"/>
    <w:rsid w:val="00605B75"/>
    <w:rsid w:val="00623785"/>
    <w:rsid w:val="00654F51"/>
    <w:rsid w:val="006558A3"/>
    <w:rsid w:val="00670110"/>
    <w:rsid w:val="00670AD4"/>
    <w:rsid w:val="00681DF3"/>
    <w:rsid w:val="00683233"/>
    <w:rsid w:val="00690888"/>
    <w:rsid w:val="0069155B"/>
    <w:rsid w:val="00696392"/>
    <w:rsid w:val="00697520"/>
    <w:rsid w:val="00697CA3"/>
    <w:rsid w:val="006A6222"/>
    <w:rsid w:val="006B108B"/>
    <w:rsid w:val="006D2C91"/>
    <w:rsid w:val="006D5B95"/>
    <w:rsid w:val="006F5568"/>
    <w:rsid w:val="006F6077"/>
    <w:rsid w:val="006F65EA"/>
    <w:rsid w:val="00707A05"/>
    <w:rsid w:val="00712606"/>
    <w:rsid w:val="007347C1"/>
    <w:rsid w:val="00734A37"/>
    <w:rsid w:val="00760AA4"/>
    <w:rsid w:val="00782327"/>
    <w:rsid w:val="007C488F"/>
    <w:rsid w:val="007E1D2D"/>
    <w:rsid w:val="007E2924"/>
    <w:rsid w:val="007F3085"/>
    <w:rsid w:val="00803720"/>
    <w:rsid w:val="00817CC6"/>
    <w:rsid w:val="008223B6"/>
    <w:rsid w:val="00827F67"/>
    <w:rsid w:val="00844F58"/>
    <w:rsid w:val="008552A6"/>
    <w:rsid w:val="008553A4"/>
    <w:rsid w:val="008628DD"/>
    <w:rsid w:val="0086534E"/>
    <w:rsid w:val="00872ABE"/>
    <w:rsid w:val="00873E25"/>
    <w:rsid w:val="0087634C"/>
    <w:rsid w:val="00880287"/>
    <w:rsid w:val="00884F2D"/>
    <w:rsid w:val="00885BEC"/>
    <w:rsid w:val="0089248F"/>
    <w:rsid w:val="008A5C95"/>
    <w:rsid w:val="008A6798"/>
    <w:rsid w:val="008D032C"/>
    <w:rsid w:val="008D7F7C"/>
    <w:rsid w:val="008F0728"/>
    <w:rsid w:val="00924DFD"/>
    <w:rsid w:val="00925374"/>
    <w:rsid w:val="0093437C"/>
    <w:rsid w:val="00941F55"/>
    <w:rsid w:val="00942F23"/>
    <w:rsid w:val="00964081"/>
    <w:rsid w:val="0096459F"/>
    <w:rsid w:val="009664A2"/>
    <w:rsid w:val="0097384C"/>
    <w:rsid w:val="00983296"/>
    <w:rsid w:val="00995223"/>
    <w:rsid w:val="009A5426"/>
    <w:rsid w:val="009B109B"/>
    <w:rsid w:val="009C33E1"/>
    <w:rsid w:val="009C33F5"/>
    <w:rsid w:val="009D0D22"/>
    <w:rsid w:val="009D29E0"/>
    <w:rsid w:val="009D5D30"/>
    <w:rsid w:val="009F462C"/>
    <w:rsid w:val="00A03B8A"/>
    <w:rsid w:val="00A1728C"/>
    <w:rsid w:val="00A21B7D"/>
    <w:rsid w:val="00A26368"/>
    <w:rsid w:val="00A662F3"/>
    <w:rsid w:val="00A75C27"/>
    <w:rsid w:val="00A778E8"/>
    <w:rsid w:val="00A848CF"/>
    <w:rsid w:val="00A85F68"/>
    <w:rsid w:val="00A87B6E"/>
    <w:rsid w:val="00AB3766"/>
    <w:rsid w:val="00AB40E8"/>
    <w:rsid w:val="00AB66AD"/>
    <w:rsid w:val="00AE416C"/>
    <w:rsid w:val="00AE5712"/>
    <w:rsid w:val="00AF1B1C"/>
    <w:rsid w:val="00AF244B"/>
    <w:rsid w:val="00AF4B20"/>
    <w:rsid w:val="00B12ED1"/>
    <w:rsid w:val="00B431AE"/>
    <w:rsid w:val="00B535B5"/>
    <w:rsid w:val="00B62218"/>
    <w:rsid w:val="00B851FB"/>
    <w:rsid w:val="00B9080C"/>
    <w:rsid w:val="00B943F8"/>
    <w:rsid w:val="00BA32AA"/>
    <w:rsid w:val="00BB1FC5"/>
    <w:rsid w:val="00BC4860"/>
    <w:rsid w:val="00BC6226"/>
    <w:rsid w:val="00BE5E85"/>
    <w:rsid w:val="00BF75B1"/>
    <w:rsid w:val="00C00D3A"/>
    <w:rsid w:val="00C15F7E"/>
    <w:rsid w:val="00C160F3"/>
    <w:rsid w:val="00C33969"/>
    <w:rsid w:val="00C34338"/>
    <w:rsid w:val="00C43050"/>
    <w:rsid w:val="00C4396E"/>
    <w:rsid w:val="00C52931"/>
    <w:rsid w:val="00C61921"/>
    <w:rsid w:val="00C65064"/>
    <w:rsid w:val="00C81996"/>
    <w:rsid w:val="00C825CA"/>
    <w:rsid w:val="00CA2BA3"/>
    <w:rsid w:val="00CC2A9A"/>
    <w:rsid w:val="00CC2C26"/>
    <w:rsid w:val="00CC5250"/>
    <w:rsid w:val="00CC5B6B"/>
    <w:rsid w:val="00CC6DBD"/>
    <w:rsid w:val="00D05E2B"/>
    <w:rsid w:val="00D06C74"/>
    <w:rsid w:val="00D219A2"/>
    <w:rsid w:val="00D21B47"/>
    <w:rsid w:val="00D228C7"/>
    <w:rsid w:val="00D333F4"/>
    <w:rsid w:val="00D3446C"/>
    <w:rsid w:val="00D35B80"/>
    <w:rsid w:val="00D55199"/>
    <w:rsid w:val="00D57598"/>
    <w:rsid w:val="00D66138"/>
    <w:rsid w:val="00D768A5"/>
    <w:rsid w:val="00D821E3"/>
    <w:rsid w:val="00D92F6A"/>
    <w:rsid w:val="00DA1C79"/>
    <w:rsid w:val="00DC6D3B"/>
    <w:rsid w:val="00DC6F79"/>
    <w:rsid w:val="00DD2341"/>
    <w:rsid w:val="00DD40A5"/>
    <w:rsid w:val="00DE289F"/>
    <w:rsid w:val="00DF140B"/>
    <w:rsid w:val="00DF1942"/>
    <w:rsid w:val="00E000FD"/>
    <w:rsid w:val="00E00D61"/>
    <w:rsid w:val="00E019FB"/>
    <w:rsid w:val="00E20D90"/>
    <w:rsid w:val="00E27336"/>
    <w:rsid w:val="00E34C6D"/>
    <w:rsid w:val="00E438CE"/>
    <w:rsid w:val="00E54811"/>
    <w:rsid w:val="00E77FF9"/>
    <w:rsid w:val="00E9255F"/>
    <w:rsid w:val="00E933AD"/>
    <w:rsid w:val="00E95ACA"/>
    <w:rsid w:val="00EA09FC"/>
    <w:rsid w:val="00EA3990"/>
    <w:rsid w:val="00EB11F4"/>
    <w:rsid w:val="00EE5E5A"/>
    <w:rsid w:val="00EE600D"/>
    <w:rsid w:val="00EF2434"/>
    <w:rsid w:val="00F02070"/>
    <w:rsid w:val="00F04687"/>
    <w:rsid w:val="00F07674"/>
    <w:rsid w:val="00F11AD3"/>
    <w:rsid w:val="00F14A5D"/>
    <w:rsid w:val="00F16A09"/>
    <w:rsid w:val="00F253C8"/>
    <w:rsid w:val="00F33DA7"/>
    <w:rsid w:val="00F356C7"/>
    <w:rsid w:val="00F4007F"/>
    <w:rsid w:val="00F403B9"/>
    <w:rsid w:val="00F41077"/>
    <w:rsid w:val="00F522BA"/>
    <w:rsid w:val="00F73ADA"/>
    <w:rsid w:val="00F834C5"/>
    <w:rsid w:val="00F92F31"/>
    <w:rsid w:val="00F9457C"/>
    <w:rsid w:val="00FA1A45"/>
    <w:rsid w:val="00FA424F"/>
    <w:rsid w:val="00FA46AC"/>
    <w:rsid w:val="00FA4C4F"/>
    <w:rsid w:val="00FC4B13"/>
    <w:rsid w:val="00FD1C8A"/>
    <w:rsid w:val="00FE06F6"/>
    <w:rsid w:val="00FE290B"/>
    <w:rsid w:val="00FE2BE3"/>
    <w:rsid w:val="00FE65FF"/>
    <w:rsid w:val="00FE671F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60069-10FB-42FD-8F37-1CB57209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38A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12606"/>
    <w:rPr>
      <w:rFonts w:ascii="Tahoma" w:eastAsia="Calibri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71260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lus1">
    <w:name w:val="Stílus1"/>
    <w:basedOn w:val="Normltblzat"/>
    <w:uiPriority w:val="99"/>
    <w:rsid w:val="004A3445"/>
    <w:tblPr/>
    <w:tcPr>
      <w:shd w:val="clear" w:color="auto" w:fill="FFDDDD"/>
    </w:tcPr>
  </w:style>
  <w:style w:type="table" w:styleId="Vilgosrnykols2jellszn">
    <w:name w:val="Light Shading Accent 2"/>
    <w:basedOn w:val="Normltblzat"/>
    <w:uiPriority w:val="60"/>
    <w:rsid w:val="00FA1A4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Hiperhivatkozs">
    <w:name w:val="Hyperlink"/>
    <w:rsid w:val="005F621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26368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A2636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26368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A2636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6A6222"/>
    <w:rPr>
      <w:i/>
      <w:iCs/>
    </w:rPr>
  </w:style>
  <w:style w:type="character" w:styleId="Mrltotthiperhivatkozs">
    <w:name w:val="FollowedHyperlink"/>
    <w:uiPriority w:val="99"/>
    <w:semiHidden/>
    <w:unhideWhenUsed/>
    <w:rsid w:val="00E438CE"/>
    <w:rPr>
      <w:color w:val="800080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85B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5BE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5BE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5BE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5BE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D18E-1D5B-48EC-9113-9948D56A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1730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1977</CharactersWithSpaces>
  <SharedDoc>false</SharedDoc>
  <HLinks>
    <vt:vector size="12" baseType="variant">
      <vt:variant>
        <vt:i4>3211360</vt:i4>
      </vt:variant>
      <vt:variant>
        <vt:i4>3</vt:i4>
      </vt:variant>
      <vt:variant>
        <vt:i4>0</vt:i4>
      </vt:variant>
      <vt:variant>
        <vt:i4>5</vt:i4>
      </vt:variant>
      <vt:variant>
        <vt:lpwstr>http://www.barczi.elte.hu/content/magyar-tudomany-unnepe-2017-30-mult-a-komplex-szomatopedagogiai-rehabilitacio-lehetosegei-es-feladatai.e.104</vt:lpwstr>
      </vt:variant>
      <vt:variant>
        <vt:lpwstr/>
      </vt:variant>
      <vt:variant>
        <vt:i4>2162801</vt:i4>
      </vt:variant>
      <vt:variant>
        <vt:i4>0</vt:i4>
      </vt:variant>
      <vt:variant>
        <vt:i4>0</vt:i4>
      </vt:variant>
      <vt:variant>
        <vt:i4>5</vt:i4>
      </vt:variant>
      <vt:variant>
        <vt:lpwstr>http://www.barczi.elte.hu/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</dc:creator>
  <cp:keywords/>
  <cp:lastModifiedBy>Losoncz Mária</cp:lastModifiedBy>
  <cp:revision>2</cp:revision>
  <cp:lastPrinted>2018-10-28T18:02:00Z</cp:lastPrinted>
  <dcterms:created xsi:type="dcterms:W3CDTF">2019-10-09T12:01:00Z</dcterms:created>
  <dcterms:modified xsi:type="dcterms:W3CDTF">2019-10-09T12:01:00Z</dcterms:modified>
</cp:coreProperties>
</file>