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443F7" w14:textId="77777777" w:rsidR="001160B1" w:rsidRPr="005E7F09" w:rsidRDefault="001160B1" w:rsidP="001160B1">
      <w:pPr>
        <w:pStyle w:val="lfej"/>
        <w:tabs>
          <w:tab w:val="left" w:pos="708"/>
        </w:tabs>
        <w:jc w:val="center"/>
        <w:rPr>
          <w:rFonts w:ascii="Calibri" w:hAnsi="Calibri"/>
          <w:b/>
          <w:bCs/>
          <w:sz w:val="22"/>
          <w:szCs w:val="22"/>
        </w:rPr>
      </w:pPr>
      <w:bookmarkStart w:id="0" w:name="_Hlk76652331"/>
      <w:r w:rsidRPr="005E7F09">
        <w:rPr>
          <w:rFonts w:ascii="Calibri" w:hAnsi="Calibri"/>
          <w:b/>
          <w:bCs/>
          <w:sz w:val="22"/>
          <w:szCs w:val="22"/>
        </w:rPr>
        <w:t>Pályázati felhívás</w:t>
      </w:r>
    </w:p>
    <w:p w14:paraId="3CC05CF5" w14:textId="77777777" w:rsidR="001160B1" w:rsidRPr="005E7F09" w:rsidRDefault="001160B1" w:rsidP="001160B1">
      <w:pPr>
        <w:pStyle w:val="lfej"/>
        <w:tabs>
          <w:tab w:val="left" w:pos="708"/>
        </w:tabs>
        <w:jc w:val="center"/>
        <w:rPr>
          <w:rFonts w:ascii="Calibri" w:hAnsi="Calibri"/>
          <w:b/>
          <w:bCs/>
          <w:sz w:val="22"/>
          <w:szCs w:val="22"/>
        </w:rPr>
      </w:pPr>
      <w:r w:rsidRPr="005E7F09">
        <w:rPr>
          <w:rFonts w:ascii="Calibri" w:hAnsi="Calibri"/>
          <w:b/>
          <w:bCs/>
          <w:sz w:val="22"/>
          <w:szCs w:val="22"/>
        </w:rPr>
        <w:t>„WALTER BACHMANN-DÍJ”-ra</w:t>
      </w:r>
    </w:p>
    <w:p w14:paraId="3ABAF128" w14:textId="77777777" w:rsidR="001160B1" w:rsidRPr="005E7F09" w:rsidRDefault="001160B1" w:rsidP="001160B1">
      <w:pPr>
        <w:pStyle w:val="lfej"/>
        <w:tabs>
          <w:tab w:val="left" w:pos="708"/>
        </w:tabs>
        <w:jc w:val="center"/>
        <w:rPr>
          <w:rFonts w:ascii="Calibri" w:hAnsi="Calibri"/>
          <w:bCs/>
          <w:sz w:val="22"/>
          <w:szCs w:val="22"/>
        </w:rPr>
      </w:pPr>
      <w:r w:rsidRPr="005E7F09">
        <w:rPr>
          <w:rFonts w:ascii="Calibri" w:hAnsi="Calibri"/>
          <w:bCs/>
          <w:sz w:val="22"/>
          <w:szCs w:val="22"/>
        </w:rPr>
        <w:t>20</w:t>
      </w:r>
      <w:r>
        <w:rPr>
          <w:rFonts w:ascii="Calibri" w:hAnsi="Calibri"/>
          <w:bCs/>
          <w:sz w:val="22"/>
          <w:szCs w:val="22"/>
        </w:rPr>
        <w:t>22</w:t>
      </w:r>
      <w:r w:rsidRPr="005E7F09">
        <w:rPr>
          <w:rFonts w:ascii="Calibri" w:hAnsi="Calibri"/>
          <w:bCs/>
          <w:sz w:val="22"/>
          <w:szCs w:val="22"/>
        </w:rPr>
        <w:t xml:space="preserve">. </w:t>
      </w:r>
    </w:p>
    <w:p w14:paraId="30C25051" w14:textId="77777777" w:rsidR="001160B1" w:rsidRPr="005E7F09" w:rsidRDefault="001160B1" w:rsidP="001160B1">
      <w:pPr>
        <w:pStyle w:val="lfej"/>
        <w:tabs>
          <w:tab w:val="left" w:pos="708"/>
        </w:tabs>
        <w:rPr>
          <w:rFonts w:ascii="Calibri" w:hAnsi="Calibri"/>
          <w:sz w:val="20"/>
          <w:szCs w:val="20"/>
        </w:rPr>
      </w:pPr>
    </w:p>
    <w:p w14:paraId="29900387" w14:textId="77777777" w:rsidR="001160B1" w:rsidRPr="005E7F09" w:rsidRDefault="001160B1" w:rsidP="001160B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b/>
          <w:sz w:val="20"/>
          <w:szCs w:val="20"/>
        </w:rPr>
        <w:t>A Walter Bachmann-díj célja</w:t>
      </w:r>
      <w:r w:rsidRPr="005E7F09">
        <w:rPr>
          <w:rFonts w:ascii="Calibri" w:hAnsi="Calibri"/>
          <w:sz w:val="20"/>
          <w:szCs w:val="20"/>
        </w:rPr>
        <w:t>, hogy elismerje a legkiemelkedőbb, tudományos értékű szakdolgozatok készítőit.</w:t>
      </w:r>
    </w:p>
    <w:p w14:paraId="14E40C31" w14:textId="77777777" w:rsidR="001160B1" w:rsidRPr="005E7F09" w:rsidRDefault="001160B1" w:rsidP="001160B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14:paraId="0BB4657B" w14:textId="77777777" w:rsidR="001160B1" w:rsidRPr="005E7F09" w:rsidRDefault="001160B1" w:rsidP="001160B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 xml:space="preserve">A díj bronz emlékplakettből, a díj kiadását igazoló dokumentumból és pénzjutalomból áll, amely a </w:t>
      </w:r>
      <w:r>
        <w:rPr>
          <w:rFonts w:ascii="Calibri" w:hAnsi="Calibri"/>
          <w:sz w:val="20"/>
          <w:szCs w:val="20"/>
        </w:rPr>
        <w:t>2021/2022</w:t>
      </w:r>
      <w:r w:rsidRPr="005E7F09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>e</w:t>
      </w:r>
      <w:r w:rsidRPr="005E7F09">
        <w:rPr>
          <w:rFonts w:ascii="Calibri" w:hAnsi="Calibri"/>
          <w:sz w:val="20"/>
          <w:szCs w:val="20"/>
        </w:rPr>
        <w:t>s tanévben 50. 000 Ft.</w:t>
      </w:r>
    </w:p>
    <w:p w14:paraId="22A5E392" w14:textId="77777777" w:rsidR="001160B1" w:rsidRPr="005E7F09" w:rsidRDefault="001160B1" w:rsidP="001160B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14:paraId="5118213E" w14:textId="77777777" w:rsidR="001160B1" w:rsidRPr="005E7F09" w:rsidRDefault="001160B1" w:rsidP="001160B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b/>
          <w:sz w:val="20"/>
          <w:szCs w:val="20"/>
        </w:rPr>
        <w:t xml:space="preserve">A pályázók köre: </w:t>
      </w:r>
      <w:r>
        <w:rPr>
          <w:rFonts w:ascii="Calibri" w:hAnsi="Calibri"/>
          <w:b/>
          <w:sz w:val="20"/>
          <w:szCs w:val="20"/>
        </w:rPr>
        <w:t xml:space="preserve">a </w:t>
      </w:r>
      <w:r w:rsidRPr="005E7F09">
        <w:rPr>
          <w:rFonts w:ascii="Calibri" w:hAnsi="Calibri"/>
          <w:sz w:val="20"/>
          <w:szCs w:val="20"/>
        </w:rPr>
        <w:t>Kar minden alapképzésben vagy szakirányú továbbképzésben és mesterképzésben részt vevő, végzős hallgatója, aki:</w:t>
      </w:r>
    </w:p>
    <w:p w14:paraId="25C0331F" w14:textId="77777777" w:rsidR="001160B1" w:rsidRPr="005E7F09" w:rsidRDefault="001160B1" w:rsidP="001160B1">
      <w:pPr>
        <w:pStyle w:val="lfej"/>
        <w:numPr>
          <w:ilvl w:val="0"/>
          <w:numId w:val="2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 xml:space="preserve">teljes- vagy részidős képzésben vett részt, </w:t>
      </w:r>
    </w:p>
    <w:p w14:paraId="5975FFCE" w14:textId="77777777" w:rsidR="001160B1" w:rsidRPr="005E7F09" w:rsidRDefault="001160B1" w:rsidP="001160B1">
      <w:pPr>
        <w:pStyle w:val="lfej"/>
        <w:numPr>
          <w:ilvl w:val="0"/>
          <w:numId w:val="2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>az őszi vagy a tavaszi szemeszterben védte meg szakdolgozatát,</w:t>
      </w:r>
    </w:p>
    <w:p w14:paraId="1EE36FFC" w14:textId="77777777" w:rsidR="001160B1" w:rsidRPr="005E7F09" w:rsidRDefault="001160B1" w:rsidP="001160B1">
      <w:pPr>
        <w:pStyle w:val="lfej"/>
        <w:numPr>
          <w:ilvl w:val="0"/>
          <w:numId w:val="2"/>
        </w:numPr>
        <w:ind w:left="714" w:hanging="357"/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>jeles (5) minősítésű szakdolgozatot készített.</w:t>
      </w:r>
    </w:p>
    <w:p w14:paraId="164BCA7A" w14:textId="77777777" w:rsidR="001160B1" w:rsidRPr="005E7F09" w:rsidRDefault="001160B1" w:rsidP="001160B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14:paraId="74A35913" w14:textId="77777777" w:rsidR="001160B1" w:rsidRPr="005E7F09" w:rsidRDefault="001160B1" w:rsidP="001160B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 xml:space="preserve">A pályázatot az </w:t>
      </w:r>
      <w:r w:rsidRPr="00FD7B62">
        <w:rPr>
          <w:rFonts w:ascii="Calibri" w:hAnsi="Calibri"/>
          <w:b/>
          <w:bCs/>
          <w:sz w:val="20"/>
          <w:szCs w:val="20"/>
        </w:rPr>
        <w:t>intézetigazgatókhoz</w:t>
      </w:r>
      <w:r w:rsidRPr="005E7F09">
        <w:rPr>
          <w:rFonts w:ascii="Calibri" w:hAnsi="Calibri"/>
          <w:sz w:val="20"/>
          <w:szCs w:val="20"/>
        </w:rPr>
        <w:t xml:space="preserve"> kell benyújtani </w:t>
      </w:r>
      <w:r>
        <w:rPr>
          <w:rFonts w:ascii="Calibri" w:hAnsi="Calibri"/>
          <w:b/>
          <w:bCs/>
          <w:sz w:val="20"/>
          <w:szCs w:val="20"/>
        </w:rPr>
        <w:t>2022</w:t>
      </w:r>
      <w:r w:rsidRPr="005E7F09">
        <w:rPr>
          <w:rFonts w:ascii="Calibri" w:hAnsi="Calibri"/>
          <w:b/>
          <w:bCs/>
          <w:sz w:val="20"/>
          <w:szCs w:val="20"/>
        </w:rPr>
        <w:t xml:space="preserve">. </w:t>
      </w:r>
      <w:r>
        <w:rPr>
          <w:rFonts w:ascii="Calibri" w:hAnsi="Calibri"/>
          <w:b/>
          <w:bCs/>
          <w:sz w:val="20"/>
          <w:szCs w:val="20"/>
        </w:rPr>
        <w:t>május 31</w:t>
      </w:r>
      <w:r w:rsidRPr="005E7F09">
        <w:rPr>
          <w:rFonts w:ascii="Calibri" w:hAnsi="Calibri"/>
          <w:b/>
          <w:bCs/>
          <w:sz w:val="20"/>
          <w:szCs w:val="20"/>
        </w:rPr>
        <w:t>-ig.</w:t>
      </w:r>
    </w:p>
    <w:p w14:paraId="399D14EE" w14:textId="77777777" w:rsidR="001160B1" w:rsidRPr="005E7F09" w:rsidRDefault="001160B1" w:rsidP="001160B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237"/>
      </w:tblGrid>
      <w:tr w:rsidR="001160B1" w:rsidRPr="005E7F09" w14:paraId="36D387E4" w14:textId="77777777" w:rsidTr="00C22C77">
        <w:tc>
          <w:tcPr>
            <w:tcW w:w="3189" w:type="dxa"/>
          </w:tcPr>
          <w:p w14:paraId="5A38BF02" w14:textId="77777777" w:rsidR="001160B1" w:rsidRPr="005E7F09" w:rsidRDefault="001160B1" w:rsidP="00C22C77">
            <w:pPr>
              <w:pStyle w:val="lfej"/>
              <w:tabs>
                <w:tab w:val="left" w:pos="2552"/>
                <w:tab w:val="left" w:pos="2694"/>
                <w:tab w:val="left" w:pos="3119"/>
                <w:tab w:val="left" w:pos="3261"/>
              </w:tabs>
              <w:ind w:right="113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7F09">
              <w:rPr>
                <w:rFonts w:ascii="Calibri" w:hAnsi="Calibri"/>
                <w:b/>
                <w:bCs/>
                <w:sz w:val="20"/>
                <w:szCs w:val="20"/>
              </w:rPr>
              <w:t>A pályázathoz csatolni kell:</w:t>
            </w:r>
          </w:p>
          <w:p w14:paraId="4E0493AE" w14:textId="77777777" w:rsidR="001160B1" w:rsidRPr="005E7F09" w:rsidRDefault="001160B1" w:rsidP="00C22C77">
            <w:pPr>
              <w:pStyle w:val="lfej"/>
              <w:tabs>
                <w:tab w:val="left" w:pos="2552"/>
                <w:tab w:val="left" w:pos="2694"/>
                <w:tab w:val="left" w:pos="3119"/>
                <w:tab w:val="left" w:pos="3261"/>
              </w:tabs>
              <w:ind w:right="113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14:paraId="20A25FE4" w14:textId="77777777" w:rsidR="001160B1" w:rsidRPr="005E7F09" w:rsidRDefault="001160B1" w:rsidP="00C22C77">
            <w:pPr>
              <w:pStyle w:val="lfej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213"/>
                <w:tab w:val="left" w:pos="2552"/>
                <w:tab w:val="left" w:pos="2694"/>
                <w:tab w:val="left" w:pos="3119"/>
                <w:tab w:val="left" w:pos="3261"/>
                <w:tab w:val="center" w:pos="4703"/>
                <w:tab w:val="right" w:pos="9406"/>
              </w:tabs>
              <w:ind w:right="113" w:hanging="790"/>
              <w:jc w:val="both"/>
              <w:rPr>
                <w:rFonts w:ascii="Calibri" w:hAnsi="Calibri"/>
                <w:sz w:val="20"/>
                <w:szCs w:val="20"/>
              </w:rPr>
            </w:pPr>
            <w:r w:rsidRPr="005E7F09">
              <w:rPr>
                <w:rFonts w:ascii="Calibri" w:hAnsi="Calibri"/>
                <w:sz w:val="20"/>
                <w:szCs w:val="20"/>
              </w:rPr>
              <w:t xml:space="preserve">a szakdolgozatot (1 digitális példányt </w:t>
            </w:r>
            <w:r>
              <w:rPr>
                <w:rFonts w:ascii="Calibri" w:hAnsi="Calibri"/>
                <w:sz w:val="20"/>
                <w:szCs w:val="20"/>
              </w:rPr>
              <w:t>e-mailon</w:t>
            </w:r>
            <w:r w:rsidRPr="005E7F09">
              <w:rPr>
                <w:rFonts w:ascii="Calibri" w:hAnsi="Calibri"/>
                <w:sz w:val="20"/>
                <w:szCs w:val="20"/>
              </w:rPr>
              <w:t>)</w:t>
            </w:r>
          </w:p>
          <w:p w14:paraId="104573F7" w14:textId="77777777" w:rsidR="001160B1" w:rsidRPr="00FD7B62" w:rsidRDefault="001160B1" w:rsidP="00C22C77">
            <w:pPr>
              <w:pStyle w:val="lfej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213"/>
                <w:tab w:val="left" w:pos="2552"/>
                <w:tab w:val="left" w:pos="2694"/>
                <w:tab w:val="left" w:pos="3119"/>
                <w:tab w:val="left" w:pos="3261"/>
                <w:tab w:val="center" w:pos="4703"/>
                <w:tab w:val="right" w:pos="9406"/>
              </w:tabs>
              <w:ind w:right="113" w:hanging="79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7F09">
              <w:rPr>
                <w:rFonts w:ascii="Calibri" w:hAnsi="Calibri"/>
                <w:sz w:val="20"/>
                <w:szCs w:val="20"/>
              </w:rPr>
              <w:t xml:space="preserve">annak rövid, szöveges </w:t>
            </w:r>
            <w:r w:rsidRPr="00FD7B62">
              <w:rPr>
                <w:rFonts w:ascii="Calibri" w:hAnsi="Calibri"/>
                <w:sz w:val="20"/>
                <w:szCs w:val="20"/>
              </w:rPr>
              <w:t>összefoglalását (maximum 1 oldal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537E7ECE" w14:textId="77777777" w:rsidR="001160B1" w:rsidRPr="005E7F09" w:rsidRDefault="001160B1" w:rsidP="00C22C77">
            <w:pPr>
              <w:pStyle w:val="lfej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213"/>
                <w:tab w:val="left" w:pos="2552"/>
                <w:tab w:val="left" w:pos="2694"/>
                <w:tab w:val="left" w:pos="3119"/>
                <w:tab w:val="left" w:pos="3261"/>
                <w:tab w:val="center" w:pos="4703"/>
                <w:tab w:val="right" w:pos="9406"/>
              </w:tabs>
              <w:ind w:right="113" w:hanging="79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7F09">
              <w:rPr>
                <w:rFonts w:ascii="Calibri" w:hAnsi="Calibri"/>
                <w:sz w:val="20"/>
                <w:szCs w:val="20"/>
              </w:rPr>
              <w:t>a szakdolgozat bírálat és a védési jegyzőkönyv másolatát (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Pr="005E7F09">
              <w:rPr>
                <w:rFonts w:ascii="Calibri" w:hAnsi="Calibri"/>
                <w:sz w:val="20"/>
                <w:szCs w:val="20"/>
              </w:rPr>
              <w:t xml:space="preserve"> pld.)</w:t>
            </w:r>
          </w:p>
        </w:tc>
      </w:tr>
    </w:tbl>
    <w:p w14:paraId="6C11149C" w14:textId="77777777" w:rsidR="001160B1" w:rsidRPr="005E7F09" w:rsidRDefault="001160B1" w:rsidP="001160B1">
      <w:pPr>
        <w:pStyle w:val="lfej"/>
        <w:tabs>
          <w:tab w:val="left" w:pos="708"/>
        </w:tabs>
        <w:jc w:val="both"/>
        <w:rPr>
          <w:rFonts w:ascii="Calibri" w:hAnsi="Calibri"/>
          <w:bCs/>
          <w:sz w:val="20"/>
          <w:szCs w:val="20"/>
        </w:rPr>
      </w:pPr>
    </w:p>
    <w:p w14:paraId="66509C41" w14:textId="77777777" w:rsidR="001160B1" w:rsidRPr="005E7F09" w:rsidRDefault="001160B1" w:rsidP="001160B1">
      <w:pPr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>A beérkezett pályázatok</w:t>
      </w:r>
      <w:r>
        <w:rPr>
          <w:rFonts w:ascii="Calibri" w:hAnsi="Calibri"/>
          <w:sz w:val="20"/>
          <w:szCs w:val="20"/>
        </w:rPr>
        <w:t>at</w:t>
      </w:r>
      <w:r w:rsidRPr="005E7F09">
        <w:rPr>
          <w:rFonts w:ascii="Calibri" w:hAnsi="Calibri"/>
          <w:sz w:val="20"/>
          <w:szCs w:val="20"/>
        </w:rPr>
        <w:t xml:space="preserve"> első</w:t>
      </w:r>
      <w:r>
        <w:rPr>
          <w:rFonts w:ascii="Calibri" w:hAnsi="Calibri"/>
          <w:sz w:val="20"/>
          <w:szCs w:val="20"/>
        </w:rPr>
        <w:t xml:space="preserve"> </w:t>
      </w:r>
      <w:r w:rsidRPr="005E7F09">
        <w:rPr>
          <w:rFonts w:ascii="Calibri" w:hAnsi="Calibri"/>
          <w:sz w:val="20"/>
          <w:szCs w:val="20"/>
        </w:rPr>
        <w:t>kör</w:t>
      </w:r>
      <w:r>
        <w:rPr>
          <w:rFonts w:ascii="Calibri" w:hAnsi="Calibri"/>
          <w:sz w:val="20"/>
          <w:szCs w:val="20"/>
        </w:rPr>
        <w:t>ben</w:t>
      </w:r>
      <w:r w:rsidRPr="005E7F09">
        <w:rPr>
          <w:rFonts w:ascii="Calibri" w:hAnsi="Calibri"/>
          <w:sz w:val="20"/>
          <w:szCs w:val="20"/>
        </w:rPr>
        <w:t xml:space="preserve"> a védést bonyolító intézet munkatársai </w:t>
      </w:r>
      <w:r>
        <w:rPr>
          <w:rFonts w:ascii="Calibri" w:hAnsi="Calibri"/>
          <w:sz w:val="20"/>
          <w:szCs w:val="20"/>
        </w:rPr>
        <w:t>tekintik át.</w:t>
      </w:r>
      <w:r w:rsidRPr="005E7F09">
        <w:rPr>
          <w:rFonts w:ascii="Calibri" w:hAnsi="Calibri"/>
          <w:sz w:val="20"/>
          <w:szCs w:val="20"/>
        </w:rPr>
        <w:t xml:space="preserve"> Ezt követően </w:t>
      </w:r>
      <w:r>
        <w:rPr>
          <w:rFonts w:ascii="Calibri" w:hAnsi="Calibri"/>
          <w:sz w:val="20"/>
          <w:szCs w:val="20"/>
        </w:rPr>
        <w:t>a</w:t>
      </w:r>
      <w:r w:rsidRPr="005E7F09">
        <w:rPr>
          <w:rFonts w:ascii="Calibri" w:hAnsi="Calibri"/>
          <w:sz w:val="20"/>
          <w:szCs w:val="20"/>
        </w:rPr>
        <w:t xml:space="preserve"> kiválasztott dolgozatokat illetve a hozzájuk tartozó bírálatokat és jegyzőkönyvet az </w:t>
      </w:r>
      <w:r>
        <w:rPr>
          <w:rFonts w:ascii="Calibri" w:hAnsi="Calibri"/>
          <w:sz w:val="20"/>
          <w:szCs w:val="20"/>
        </w:rPr>
        <w:t>I</w:t>
      </w:r>
      <w:r w:rsidRPr="005E7F09">
        <w:rPr>
          <w:rFonts w:ascii="Calibri" w:hAnsi="Calibri"/>
          <w:sz w:val="20"/>
          <w:szCs w:val="20"/>
        </w:rPr>
        <w:t xml:space="preserve">ntézetigazgató a </w:t>
      </w:r>
      <w:r>
        <w:rPr>
          <w:rFonts w:ascii="Calibri" w:hAnsi="Calibri"/>
          <w:sz w:val="20"/>
          <w:szCs w:val="20"/>
        </w:rPr>
        <w:t>T</w:t>
      </w:r>
      <w:r w:rsidRPr="005E7F09">
        <w:rPr>
          <w:rFonts w:ascii="Calibri" w:hAnsi="Calibri"/>
          <w:sz w:val="20"/>
          <w:szCs w:val="20"/>
        </w:rPr>
        <w:t xml:space="preserve">udományos és </w:t>
      </w:r>
      <w:r>
        <w:rPr>
          <w:rFonts w:ascii="Calibri" w:hAnsi="Calibri"/>
          <w:sz w:val="20"/>
          <w:szCs w:val="20"/>
        </w:rPr>
        <w:t>stratégiai</w:t>
      </w:r>
      <w:r w:rsidRPr="005E7F09">
        <w:rPr>
          <w:rFonts w:ascii="Calibri" w:hAnsi="Calibri"/>
          <w:sz w:val="20"/>
          <w:szCs w:val="20"/>
        </w:rPr>
        <w:t xml:space="preserve"> ügyekért felelős dékánhelyettesnek küldi meg </w:t>
      </w:r>
      <w:r w:rsidRPr="005E7F09">
        <w:rPr>
          <w:rFonts w:ascii="Calibri" w:hAnsi="Calibri"/>
          <w:b/>
          <w:sz w:val="20"/>
          <w:szCs w:val="20"/>
        </w:rPr>
        <w:t>20</w:t>
      </w:r>
      <w:r>
        <w:rPr>
          <w:rFonts w:ascii="Calibri" w:hAnsi="Calibri"/>
          <w:b/>
          <w:sz w:val="20"/>
          <w:szCs w:val="20"/>
        </w:rPr>
        <w:t>22</w:t>
      </w:r>
      <w:r w:rsidRPr="005E7F09">
        <w:rPr>
          <w:rFonts w:ascii="Calibri" w:hAnsi="Calibri"/>
          <w:b/>
          <w:sz w:val="20"/>
          <w:szCs w:val="20"/>
        </w:rPr>
        <w:t xml:space="preserve">. június </w:t>
      </w:r>
      <w:r>
        <w:rPr>
          <w:rFonts w:ascii="Calibri" w:hAnsi="Calibri"/>
          <w:b/>
          <w:sz w:val="20"/>
          <w:szCs w:val="20"/>
        </w:rPr>
        <w:t>7</w:t>
      </w:r>
      <w:r w:rsidRPr="005E7F09">
        <w:rPr>
          <w:rFonts w:ascii="Calibri" w:hAnsi="Calibri"/>
          <w:b/>
          <w:sz w:val="20"/>
          <w:szCs w:val="20"/>
        </w:rPr>
        <w:t>-ig</w:t>
      </w:r>
      <w:r w:rsidRPr="005E7F09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Az </w:t>
      </w:r>
      <w:r w:rsidRPr="005E7F09">
        <w:rPr>
          <w:rFonts w:ascii="Calibri" w:hAnsi="Calibri"/>
          <w:sz w:val="20"/>
          <w:szCs w:val="20"/>
        </w:rPr>
        <w:t>Atipikus Viselkedés és Kogníció Gyógypedagógiai Intézet, illetve a Gyógypedagógiai Módszertani és Rehabilitációs Intézet, szakirányonként 1 alapképzésben vagy szakirányú továbbképzésben és 1 mesterképzésben készített dolgozatot terjeszthet fel a díjra. Az Általános Gyógypedagógiai Intézet, a Fogyatékosság és Társadalmi Részvétel Intézet, a Gyógypedagógiai Pszichológiai Intézet intézetenként 1 alapképzést vagy szakirányú továbbképzést és 1 mesterképzést lezáró szakdolgozatot jelölhet; a Gyógypedagógiai Továbbképző Központ 1 szakirányú továbbképzésben készített szakdolgozatot terjeszthet fel, amely nem alapszak szakirányához tartozó szakirányú továbbképzést zárt le.</w:t>
      </w:r>
    </w:p>
    <w:p w14:paraId="3D8765EB" w14:textId="77777777" w:rsidR="001160B1" w:rsidRPr="005E7F09" w:rsidRDefault="001160B1" w:rsidP="001160B1">
      <w:pPr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 xml:space="preserve"> </w:t>
      </w:r>
    </w:p>
    <w:p w14:paraId="0E5DCF53" w14:textId="77777777" w:rsidR="001160B1" w:rsidRPr="005E7F09" w:rsidRDefault="001160B1" w:rsidP="001160B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 xml:space="preserve">Az értékelés második köréhez a </w:t>
      </w:r>
      <w:r>
        <w:rPr>
          <w:rFonts w:ascii="Calibri" w:hAnsi="Calibri"/>
          <w:sz w:val="20"/>
          <w:szCs w:val="20"/>
        </w:rPr>
        <w:t>t</w:t>
      </w:r>
      <w:r w:rsidRPr="005E7F09">
        <w:rPr>
          <w:rFonts w:ascii="Calibri" w:hAnsi="Calibri"/>
          <w:sz w:val="20"/>
          <w:szCs w:val="20"/>
        </w:rPr>
        <w:t xml:space="preserve">udományos és </w:t>
      </w:r>
      <w:r>
        <w:rPr>
          <w:rFonts w:ascii="Calibri" w:hAnsi="Calibri"/>
          <w:sz w:val="20"/>
          <w:szCs w:val="20"/>
        </w:rPr>
        <w:t xml:space="preserve">stratégiai </w:t>
      </w:r>
      <w:r w:rsidRPr="005E7F09">
        <w:rPr>
          <w:rFonts w:ascii="Calibri" w:hAnsi="Calibri"/>
          <w:sz w:val="20"/>
          <w:szCs w:val="20"/>
        </w:rPr>
        <w:t xml:space="preserve">ügyekért felelős dékánhelyettes – a Tudományos és Kutatásetikai Bizottság javaslata alapján </w:t>
      </w:r>
      <w:r w:rsidRPr="00F41108">
        <w:rPr>
          <w:rFonts w:ascii="Calibri" w:hAnsi="Calibri"/>
          <w:sz w:val="20"/>
          <w:szCs w:val="20"/>
        </w:rPr>
        <w:t>– 4</w:t>
      </w:r>
      <w:r w:rsidRPr="008637F3">
        <w:rPr>
          <w:rFonts w:ascii="Calibri" w:hAnsi="Calibri"/>
          <w:sz w:val="20"/>
          <w:szCs w:val="20"/>
        </w:rPr>
        <w:t xml:space="preserve"> </w:t>
      </w:r>
      <w:r w:rsidRPr="00F41108">
        <w:rPr>
          <w:rFonts w:ascii="Calibri" w:hAnsi="Calibri"/>
          <w:sz w:val="20"/>
          <w:szCs w:val="20"/>
        </w:rPr>
        <w:t>tagú bizottságot kér fel</w:t>
      </w:r>
      <w:r w:rsidRPr="005E7F09">
        <w:rPr>
          <w:rFonts w:ascii="Calibri" w:hAnsi="Calibri"/>
          <w:sz w:val="20"/>
          <w:szCs w:val="20"/>
        </w:rPr>
        <w:t xml:space="preserve">, amely véleményezi és rangsorolja a pályázatokat. </w:t>
      </w:r>
    </w:p>
    <w:p w14:paraId="3FE76CA8" w14:textId="77777777" w:rsidR="001160B1" w:rsidRPr="005E7F09" w:rsidRDefault="001160B1" w:rsidP="001160B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14:paraId="2C404A24" w14:textId="77777777" w:rsidR="001160B1" w:rsidRPr="005E7F09" w:rsidRDefault="001160B1" w:rsidP="001160B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>A pályázókat 20</w:t>
      </w:r>
      <w:r>
        <w:rPr>
          <w:rFonts w:ascii="Calibri" w:hAnsi="Calibri"/>
          <w:sz w:val="20"/>
          <w:szCs w:val="20"/>
        </w:rPr>
        <w:t>22. július 5</w:t>
      </w:r>
      <w:r w:rsidRPr="005E7F09">
        <w:rPr>
          <w:rFonts w:ascii="Calibri" w:hAnsi="Calibri"/>
          <w:sz w:val="20"/>
          <w:szCs w:val="20"/>
        </w:rPr>
        <w:t xml:space="preserve"> -ig a </w:t>
      </w:r>
      <w:r>
        <w:rPr>
          <w:rFonts w:ascii="Calibri" w:hAnsi="Calibri"/>
          <w:sz w:val="20"/>
          <w:szCs w:val="20"/>
        </w:rPr>
        <w:t>t</w:t>
      </w:r>
      <w:r w:rsidRPr="005E7F09">
        <w:rPr>
          <w:rFonts w:ascii="Calibri" w:hAnsi="Calibri"/>
          <w:sz w:val="20"/>
          <w:szCs w:val="20"/>
        </w:rPr>
        <w:t xml:space="preserve">udományos és </w:t>
      </w:r>
      <w:r>
        <w:rPr>
          <w:rFonts w:ascii="Calibri" w:hAnsi="Calibri"/>
          <w:sz w:val="20"/>
          <w:szCs w:val="20"/>
        </w:rPr>
        <w:t xml:space="preserve">stratégiai ügyekért felelős </w:t>
      </w:r>
      <w:r w:rsidRPr="005E7F09">
        <w:rPr>
          <w:rFonts w:ascii="Calibri" w:hAnsi="Calibri"/>
          <w:sz w:val="20"/>
          <w:szCs w:val="20"/>
        </w:rPr>
        <w:t>dékánhelyettes értesíti a bizottság döntéséről.</w:t>
      </w:r>
    </w:p>
    <w:p w14:paraId="39690A24" w14:textId="77777777" w:rsidR="001160B1" w:rsidRPr="005E7F09" w:rsidRDefault="001160B1" w:rsidP="001160B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14:paraId="0DB6D05D" w14:textId="77777777" w:rsidR="001160B1" w:rsidRPr="005E7F09" w:rsidRDefault="001160B1" w:rsidP="001160B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>A díjakat a kari diplomaosztó ü</w:t>
      </w:r>
      <w:r>
        <w:rPr>
          <w:rFonts w:ascii="Calibri" w:hAnsi="Calibri"/>
          <w:sz w:val="20"/>
          <w:szCs w:val="20"/>
        </w:rPr>
        <w:t>nnepélyen</w:t>
      </w:r>
      <w:r w:rsidRPr="005E7F09">
        <w:rPr>
          <w:rFonts w:ascii="Calibri" w:hAnsi="Calibri"/>
          <w:sz w:val="20"/>
          <w:szCs w:val="20"/>
        </w:rPr>
        <w:t xml:space="preserve"> adja át a </w:t>
      </w:r>
      <w:r>
        <w:rPr>
          <w:rFonts w:ascii="Calibri" w:hAnsi="Calibri"/>
          <w:sz w:val="20"/>
          <w:szCs w:val="20"/>
        </w:rPr>
        <w:t>D</w:t>
      </w:r>
      <w:r w:rsidRPr="005E7F09">
        <w:rPr>
          <w:rFonts w:ascii="Calibri" w:hAnsi="Calibri"/>
          <w:sz w:val="20"/>
          <w:szCs w:val="20"/>
        </w:rPr>
        <w:t>ékán, aki a díjátadást megelőzően ismerteti Walter Bachmann szakmai életútját.</w:t>
      </w:r>
    </w:p>
    <w:p w14:paraId="396425A0" w14:textId="77777777" w:rsidR="001160B1" w:rsidRPr="005E7F09" w:rsidRDefault="001160B1" w:rsidP="001160B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</w:p>
    <w:p w14:paraId="52043A8C" w14:textId="77777777" w:rsidR="001160B1" w:rsidRPr="005E7F09" w:rsidRDefault="001160B1" w:rsidP="001160B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 xml:space="preserve">A jelölt dolgozatokat a hallgató és a témavezető írásos hozzájárulásával a Kar hozzáférhetővé teszi az Eötvös Loránd Tudományegyetem </w:t>
      </w:r>
      <w:r>
        <w:rPr>
          <w:rFonts w:ascii="Calibri" w:hAnsi="Calibri"/>
          <w:sz w:val="20"/>
          <w:szCs w:val="20"/>
        </w:rPr>
        <w:t>D</w:t>
      </w:r>
      <w:r w:rsidRPr="005E7F09">
        <w:rPr>
          <w:rFonts w:ascii="Calibri" w:hAnsi="Calibri"/>
          <w:sz w:val="20"/>
          <w:szCs w:val="20"/>
        </w:rPr>
        <w:t>igitális Intézményi Tudástárában (EDIT).</w:t>
      </w:r>
    </w:p>
    <w:p w14:paraId="0746FB62" w14:textId="77777777" w:rsidR="001160B1" w:rsidRPr="005E7F09" w:rsidRDefault="001160B1" w:rsidP="001160B1">
      <w:pPr>
        <w:pStyle w:val="lfej"/>
        <w:tabs>
          <w:tab w:val="left" w:pos="708"/>
        </w:tabs>
        <w:jc w:val="both"/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>A díjak nyertesei szakdolgozati témájukból előadást tartanak a Ma</w:t>
      </w:r>
      <w:r>
        <w:rPr>
          <w:rFonts w:ascii="Calibri" w:hAnsi="Calibri"/>
          <w:sz w:val="20"/>
          <w:szCs w:val="20"/>
        </w:rPr>
        <w:t xml:space="preserve">gyar Tudomány Ünnepe alkalmából </w:t>
      </w:r>
      <w:r w:rsidRPr="005E7F09">
        <w:rPr>
          <w:rFonts w:ascii="Calibri" w:hAnsi="Calibri"/>
          <w:sz w:val="20"/>
          <w:szCs w:val="20"/>
        </w:rPr>
        <w:t>megrendezésre kerülő, kari tudományos konferencián</w:t>
      </w:r>
      <w:r>
        <w:rPr>
          <w:rFonts w:ascii="Calibri" w:hAnsi="Calibri"/>
          <w:sz w:val="20"/>
          <w:szCs w:val="20"/>
        </w:rPr>
        <w:t xml:space="preserve"> (a konferencia élőben, vagy esetlegesen online lesz megrendezve)</w:t>
      </w:r>
      <w:r w:rsidRPr="005E7F09">
        <w:rPr>
          <w:rFonts w:ascii="Calibri" w:hAnsi="Calibri"/>
          <w:sz w:val="20"/>
          <w:szCs w:val="20"/>
        </w:rPr>
        <w:t>.</w:t>
      </w:r>
    </w:p>
    <w:p w14:paraId="49268F01" w14:textId="77777777" w:rsidR="001160B1" w:rsidRPr="005E7F09" w:rsidRDefault="001160B1" w:rsidP="001160B1">
      <w:pPr>
        <w:pStyle w:val="lfej"/>
        <w:tabs>
          <w:tab w:val="left" w:pos="70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</w:t>
      </w:r>
    </w:p>
    <w:p w14:paraId="6749003D" w14:textId="7DAE3029" w:rsidR="001160B1" w:rsidRDefault="001160B1" w:rsidP="001160B1">
      <w:pPr>
        <w:pStyle w:val="lfej"/>
        <w:tabs>
          <w:tab w:val="left" w:pos="708"/>
        </w:tabs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 xml:space="preserve">Budapest, </w:t>
      </w:r>
      <w:r>
        <w:rPr>
          <w:rFonts w:ascii="Calibri" w:hAnsi="Calibri"/>
          <w:sz w:val="20"/>
          <w:szCs w:val="20"/>
        </w:rPr>
        <w:t xml:space="preserve">2022. május </w:t>
      </w:r>
      <w:r w:rsidR="0009353F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 xml:space="preserve">. </w:t>
      </w:r>
    </w:p>
    <w:p w14:paraId="769B0D0F" w14:textId="77777777" w:rsidR="001160B1" w:rsidRDefault="001160B1" w:rsidP="001160B1">
      <w:pPr>
        <w:pStyle w:val="lfej"/>
        <w:tabs>
          <w:tab w:val="left" w:pos="708"/>
        </w:tabs>
        <w:rPr>
          <w:rFonts w:ascii="Calibri" w:hAnsi="Calibri"/>
          <w:sz w:val="20"/>
          <w:szCs w:val="20"/>
        </w:rPr>
      </w:pPr>
    </w:p>
    <w:p w14:paraId="3550DDAE" w14:textId="77777777" w:rsidR="001160B1" w:rsidRPr="005E7F09" w:rsidRDefault="001160B1" w:rsidP="001160B1">
      <w:pPr>
        <w:pStyle w:val="lfej"/>
        <w:tabs>
          <w:tab w:val="left" w:pos="708"/>
        </w:tabs>
        <w:rPr>
          <w:rFonts w:ascii="Calibri" w:hAnsi="Calibri"/>
          <w:sz w:val="20"/>
          <w:szCs w:val="20"/>
        </w:rPr>
      </w:pPr>
    </w:p>
    <w:p w14:paraId="7A551EF8" w14:textId="77777777" w:rsidR="001160B1" w:rsidRPr="005E7F09" w:rsidRDefault="001160B1" w:rsidP="001160B1">
      <w:pPr>
        <w:pStyle w:val="lfej"/>
        <w:tabs>
          <w:tab w:val="clear" w:pos="4536"/>
          <w:tab w:val="left" w:pos="708"/>
          <w:tab w:val="left" w:pos="6804"/>
        </w:tabs>
        <w:rPr>
          <w:rFonts w:ascii="Calibri" w:hAnsi="Calibri"/>
          <w:sz w:val="20"/>
          <w:szCs w:val="20"/>
        </w:rPr>
      </w:pPr>
      <w:r w:rsidRPr="005E7F09">
        <w:rPr>
          <w:rFonts w:ascii="Calibri" w:hAnsi="Calibri"/>
          <w:sz w:val="20"/>
          <w:szCs w:val="20"/>
        </w:rPr>
        <w:tab/>
      </w:r>
      <w:r w:rsidRPr="005E7F09">
        <w:rPr>
          <w:rFonts w:ascii="Calibri" w:hAnsi="Calibri"/>
          <w:sz w:val="20"/>
          <w:szCs w:val="20"/>
        </w:rPr>
        <w:tab/>
        <w:t xml:space="preserve">Dr. </w:t>
      </w:r>
      <w:r>
        <w:rPr>
          <w:rFonts w:ascii="Calibri" w:hAnsi="Calibri"/>
          <w:sz w:val="20"/>
          <w:szCs w:val="20"/>
        </w:rPr>
        <w:t>habil. Perlusz Andrea</w:t>
      </w:r>
    </w:p>
    <w:p w14:paraId="7CFDB324" w14:textId="40995F55" w:rsidR="009A14D2" w:rsidRPr="0021022E" w:rsidRDefault="0021022E" w:rsidP="0021022E">
      <w:pPr>
        <w:pStyle w:val="lfej"/>
        <w:tabs>
          <w:tab w:val="clear" w:pos="4536"/>
          <w:tab w:val="left" w:pos="708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dékánhelyettes</w:t>
      </w:r>
      <w:bookmarkStart w:id="1" w:name="_GoBack"/>
      <w:bookmarkEnd w:id="1"/>
    </w:p>
    <w:p w14:paraId="2BCE6071" w14:textId="77777777" w:rsidR="00146978" w:rsidRDefault="00146978" w:rsidP="00B92080">
      <w:pPr>
        <w:tabs>
          <w:tab w:val="left" w:pos="142"/>
        </w:tabs>
        <w:rPr>
          <w:rFonts w:ascii="Open Sans" w:hAnsi="Open Sans" w:cs="Open Sans"/>
          <w:noProof/>
          <w:sz w:val="22"/>
          <w:szCs w:val="30"/>
        </w:rPr>
      </w:pPr>
    </w:p>
    <w:p w14:paraId="2756AC57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431E3E8D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7A5282DB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4A731161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3B6E9FF6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1DFB8586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553E2166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4B9416FA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0B425542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0ACD6FB0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06427AF3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3F735EBF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48068E24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3E87E33B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7E251457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6F8A3980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24CCD2EC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60C45F1B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68817190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48EE8A96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02477E34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0BC13EFA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0F99A523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1460EF8C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65D28F28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59CAEA0D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5881E843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0AB82FA1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5707EC6F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660639F6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17EA71D4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181D953B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41F2A949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15553FD9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027F11A5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5FD4A80D" w14:textId="77777777" w:rsid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7C3FF501" w14:textId="77777777" w:rsidR="00146978" w:rsidRPr="00146978" w:rsidRDefault="00146978" w:rsidP="00146978">
      <w:pPr>
        <w:rPr>
          <w:rFonts w:ascii="Open Sans" w:hAnsi="Open Sans" w:cs="Open Sans"/>
          <w:sz w:val="22"/>
          <w:szCs w:val="30"/>
        </w:rPr>
      </w:pPr>
    </w:p>
    <w:p w14:paraId="3CA728FD" w14:textId="77777777" w:rsidR="009A14D2" w:rsidRPr="00146978" w:rsidRDefault="009A14D2" w:rsidP="00146978">
      <w:pPr>
        <w:rPr>
          <w:rFonts w:ascii="Open Sans" w:hAnsi="Open Sans" w:cs="Open Sans"/>
          <w:sz w:val="22"/>
          <w:szCs w:val="30"/>
        </w:rPr>
      </w:pPr>
    </w:p>
    <w:bookmarkEnd w:id="0"/>
    <w:sectPr w:rsidR="009A14D2" w:rsidRPr="00146978" w:rsidSect="00B92080">
      <w:headerReference w:type="first" r:id="rId8"/>
      <w:footerReference w:type="first" r:id="rId9"/>
      <w:pgSz w:w="11900" w:h="16840"/>
      <w:pgMar w:top="2410" w:right="1268" w:bottom="1417" w:left="1417" w:header="708" w:footer="7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D8BFC" w14:textId="77777777" w:rsidR="00CA102C" w:rsidRDefault="00CA102C" w:rsidP="00E44CD9">
      <w:r>
        <w:separator/>
      </w:r>
    </w:p>
  </w:endnote>
  <w:endnote w:type="continuationSeparator" w:id="0">
    <w:p w14:paraId="7FF12FE2" w14:textId="77777777" w:rsidR="00CA102C" w:rsidRDefault="00CA102C" w:rsidP="00E4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B58BA" w14:textId="77777777" w:rsidR="00F17F57" w:rsidRPr="002B1520" w:rsidRDefault="002B1520" w:rsidP="002B1520">
    <w:pPr>
      <w:pStyle w:val="llb"/>
      <w:pBdr>
        <w:top w:val="single" w:sz="4" w:space="8" w:color="862633"/>
      </w:pBdr>
      <w:tabs>
        <w:tab w:val="clear" w:pos="9072"/>
      </w:tabs>
      <w:ind w:left="-567" w:right="-424"/>
      <w:jc w:val="center"/>
      <w:rPr>
        <w:rFonts w:ascii="Garamond" w:hAnsi="Garamond" w:cstheme="minorHAnsi"/>
        <w:sz w:val="20"/>
        <w:szCs w:val="20"/>
      </w:rPr>
    </w:pPr>
    <w:r>
      <w:rPr>
        <w:rFonts w:ascii="Garamond" w:hAnsi="Garamond" w:cstheme="minorHAnsi"/>
        <w:color w:val="000000"/>
        <w:sz w:val="20"/>
        <w:szCs w:val="20"/>
        <w:lang w:val="en-GB"/>
      </w:rPr>
      <w:t>Cím</w:t>
    </w:r>
    <w:r w:rsidRPr="00454239">
      <w:rPr>
        <w:rFonts w:ascii="Garamond" w:hAnsi="Garamond" w:cstheme="minorHAnsi"/>
        <w:color w:val="000000"/>
        <w:sz w:val="20"/>
        <w:szCs w:val="20"/>
        <w:lang w:val="en-GB"/>
      </w:rPr>
      <w:t>: 1097</w:t>
    </w:r>
    <w:r>
      <w:rPr>
        <w:rFonts w:ascii="Garamond" w:hAnsi="Garamond" w:cstheme="minorHAnsi"/>
        <w:color w:val="000000"/>
        <w:sz w:val="20"/>
        <w:szCs w:val="20"/>
        <w:lang w:val="en-GB"/>
      </w:rPr>
      <w:t xml:space="preserve"> </w:t>
    </w:r>
    <w:r w:rsidRPr="00454239">
      <w:rPr>
        <w:rFonts w:ascii="Garamond" w:hAnsi="Garamond" w:cstheme="minorHAnsi"/>
        <w:color w:val="000000"/>
        <w:sz w:val="20"/>
        <w:szCs w:val="20"/>
        <w:lang w:val="en-GB"/>
      </w:rPr>
      <w:t>Budapest</w:t>
    </w:r>
    <w:r>
      <w:rPr>
        <w:rFonts w:ascii="Garamond" w:hAnsi="Garamond" w:cstheme="minorHAnsi"/>
        <w:color w:val="000000"/>
        <w:sz w:val="20"/>
        <w:szCs w:val="20"/>
        <w:lang w:val="en-GB"/>
      </w:rPr>
      <w:t xml:space="preserve">, </w:t>
    </w:r>
    <w:r w:rsidRPr="00454239">
      <w:rPr>
        <w:rFonts w:ascii="Garamond" w:hAnsi="Garamond" w:cstheme="minorHAnsi"/>
        <w:color w:val="000000"/>
        <w:sz w:val="20"/>
        <w:szCs w:val="20"/>
        <w:lang w:val="en-GB"/>
      </w:rPr>
      <w:t>Ecseri út</w:t>
    </w:r>
    <w:r>
      <w:rPr>
        <w:rFonts w:ascii="Garamond" w:hAnsi="Garamond" w:cstheme="minorHAnsi"/>
        <w:color w:val="000000"/>
        <w:sz w:val="20"/>
        <w:szCs w:val="20"/>
        <w:lang w:val="en-GB"/>
      </w:rPr>
      <w:t xml:space="preserve"> </w:t>
    </w:r>
    <w:r w:rsidRPr="00454239">
      <w:rPr>
        <w:rFonts w:ascii="Garamond" w:hAnsi="Garamond" w:cstheme="minorHAnsi"/>
        <w:color w:val="000000"/>
        <w:sz w:val="20"/>
        <w:szCs w:val="20"/>
        <w:lang w:val="en-GB"/>
      </w:rPr>
      <w:t xml:space="preserve">3  •  </w:t>
    </w:r>
    <w:r>
      <w:rPr>
        <w:rFonts w:ascii="Garamond" w:hAnsi="Garamond" w:cstheme="minorHAnsi"/>
        <w:color w:val="000000"/>
        <w:sz w:val="20"/>
        <w:szCs w:val="20"/>
        <w:lang w:val="en-GB"/>
      </w:rPr>
      <w:t>Tel.: +36 1 358 5508</w:t>
    </w:r>
    <w:r w:rsidRPr="00454239">
      <w:rPr>
        <w:rFonts w:ascii="Garamond" w:hAnsi="Garamond" w:cstheme="minorHAnsi"/>
        <w:color w:val="000000"/>
        <w:sz w:val="20"/>
        <w:szCs w:val="20"/>
        <w:lang w:val="en-GB"/>
      </w:rPr>
      <w:t xml:space="preserve">  •  E-mail: </w:t>
    </w:r>
    <w:hyperlink r:id="rId1" w:history="1">
      <w:r w:rsidR="007D3E30" w:rsidRPr="00D52A27">
        <w:rPr>
          <w:rStyle w:val="Hiperhivatkozs"/>
          <w:rFonts w:ascii="Garamond" w:hAnsi="Garamond" w:cstheme="minorHAnsi"/>
          <w:sz w:val="20"/>
          <w:szCs w:val="20"/>
          <w:lang w:val="en-GB"/>
        </w:rPr>
        <w:t>strategia@barczi.elte.hu</w:t>
      </w:r>
    </w:hyperlink>
    <w:r>
      <w:rPr>
        <w:rFonts w:ascii="Garamond" w:hAnsi="Garamond" w:cstheme="minorHAnsi"/>
        <w:color w:val="000000"/>
        <w:sz w:val="20"/>
        <w:szCs w:val="20"/>
        <w:lang w:val="en-GB"/>
      </w:rPr>
      <w:t xml:space="preserve"> Honlap</w:t>
    </w:r>
    <w:r w:rsidRPr="00454239">
      <w:rPr>
        <w:rFonts w:ascii="Garamond" w:hAnsi="Garamond" w:cstheme="minorHAnsi"/>
        <w:color w:val="000000"/>
        <w:sz w:val="20"/>
        <w:szCs w:val="20"/>
        <w:lang w:val="en-GB"/>
      </w:rPr>
      <w:t>: www.barczi.elte.hu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C550A" w14:textId="77777777" w:rsidR="00CA102C" w:rsidRDefault="00CA102C" w:rsidP="00E44CD9">
      <w:r>
        <w:separator/>
      </w:r>
    </w:p>
  </w:footnote>
  <w:footnote w:type="continuationSeparator" w:id="0">
    <w:p w14:paraId="20141138" w14:textId="77777777" w:rsidR="00CA102C" w:rsidRDefault="00CA102C" w:rsidP="00E4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93791" w14:textId="77777777" w:rsidR="009A14D2" w:rsidRDefault="00AE756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B5DB4A3" wp14:editId="64E7A31C">
          <wp:simplePos x="0" y="0"/>
          <wp:positionH relativeFrom="page">
            <wp:posOffset>9525</wp:posOffset>
          </wp:positionH>
          <wp:positionV relativeFrom="paragraph">
            <wp:posOffset>-440055</wp:posOffset>
          </wp:positionV>
          <wp:extent cx="7535495" cy="1778635"/>
          <wp:effectExtent l="0" t="0" r="5715" b="0"/>
          <wp:wrapNone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495" cy="177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854DB"/>
    <w:multiLevelType w:val="hybridMultilevel"/>
    <w:tmpl w:val="192AA9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27AF1"/>
    <w:multiLevelType w:val="hybridMultilevel"/>
    <w:tmpl w:val="7A0C8E9A"/>
    <w:lvl w:ilvl="0" w:tplc="F09AE994">
      <w:start w:val="28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D9"/>
    <w:rsid w:val="000579E1"/>
    <w:rsid w:val="00057C16"/>
    <w:rsid w:val="000631D9"/>
    <w:rsid w:val="00064F82"/>
    <w:rsid w:val="0009353F"/>
    <w:rsid w:val="000B7D89"/>
    <w:rsid w:val="000D58F7"/>
    <w:rsid w:val="000E27E1"/>
    <w:rsid w:val="001160B1"/>
    <w:rsid w:val="00146978"/>
    <w:rsid w:val="001B74EC"/>
    <w:rsid w:val="001D71FA"/>
    <w:rsid w:val="00200A0C"/>
    <w:rsid w:val="0021022E"/>
    <w:rsid w:val="002B1520"/>
    <w:rsid w:val="002E3145"/>
    <w:rsid w:val="003D2F78"/>
    <w:rsid w:val="00484A84"/>
    <w:rsid w:val="005633CB"/>
    <w:rsid w:val="005902A4"/>
    <w:rsid w:val="0063493C"/>
    <w:rsid w:val="00655C2D"/>
    <w:rsid w:val="006D459D"/>
    <w:rsid w:val="006F69DD"/>
    <w:rsid w:val="00742C3B"/>
    <w:rsid w:val="00760F0B"/>
    <w:rsid w:val="007D3E30"/>
    <w:rsid w:val="008A1EEE"/>
    <w:rsid w:val="009A14D2"/>
    <w:rsid w:val="00A625E5"/>
    <w:rsid w:val="00A86CCF"/>
    <w:rsid w:val="00A96D9A"/>
    <w:rsid w:val="00A97201"/>
    <w:rsid w:val="00AE3BF4"/>
    <w:rsid w:val="00AE756F"/>
    <w:rsid w:val="00B92080"/>
    <w:rsid w:val="00BC7477"/>
    <w:rsid w:val="00C24657"/>
    <w:rsid w:val="00CA102C"/>
    <w:rsid w:val="00DA5A4B"/>
    <w:rsid w:val="00E323E0"/>
    <w:rsid w:val="00E44CD9"/>
    <w:rsid w:val="00EE1CEF"/>
    <w:rsid w:val="00F17F57"/>
    <w:rsid w:val="00F2705B"/>
    <w:rsid w:val="00F56065"/>
    <w:rsid w:val="00FC5787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54D5874"/>
  <w15:chartTrackingRefBased/>
  <w15:docId w15:val="{0D1EED3D-CA01-2740-A92F-331EA8A2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2B15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rategia@barczi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0116-B9E9-406B-9B70-F8AAA421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Várnai Eszter</cp:lastModifiedBy>
  <cp:revision>3</cp:revision>
  <dcterms:created xsi:type="dcterms:W3CDTF">2022-05-04T08:09:00Z</dcterms:created>
  <dcterms:modified xsi:type="dcterms:W3CDTF">2022-05-04T08:10:00Z</dcterms:modified>
</cp:coreProperties>
</file>